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27D0A" w14:textId="6BABACEB" w:rsidR="00061326" w:rsidRDefault="000A207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6864985</wp:posOffset>
                </wp:positionV>
                <wp:extent cx="8048625" cy="2286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86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ACC4" w14:textId="77F80E38" w:rsidR="00C14B45" w:rsidRDefault="00061326" w:rsidP="00680837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061326">
                              <w:rPr>
                                <w:b/>
                                <w:sz w:val="36"/>
                                <w:u w:val="single"/>
                              </w:rPr>
                              <w:t>Destination Statement</w:t>
                            </w:r>
                          </w:p>
                          <w:p w14:paraId="1A2CFFFC" w14:textId="3FE13300" w:rsidR="00680837" w:rsidRPr="00680837" w:rsidRDefault="00680837" w:rsidP="0068083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B</w:t>
                            </w:r>
                            <w:r w:rsidRPr="00680837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y the end of </w:t>
                            </w:r>
                            <w:r w:rsidR="00E5081D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Jane</w:t>
                            </w:r>
                            <w:r w:rsidRPr="00680837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’s time at Royal School, </w:t>
                            </w:r>
                            <w:r w:rsidR="00E5081D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Jane</w:t>
                            </w:r>
                            <w:r w:rsidRPr="00680837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will be independent in her sessions, needing minimal support from staff to achieve the outcomes of her sessions. </w:t>
                            </w:r>
                            <w:r w:rsidR="00E5081D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Jane</w:t>
                            </w:r>
                            <w:r w:rsidRPr="00680837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will have further developed life skills in home management and be able to transfer this to home or a respite setting. </w:t>
                            </w:r>
                            <w:r w:rsidR="00E5081D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Jane</w:t>
                            </w:r>
                            <w:r w:rsidRPr="00680837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will be able to apply functional key skills to a range of settings and situations to support daily independence and living skills. </w:t>
                            </w:r>
                            <w:r w:rsidR="00E5081D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Jane</w:t>
                            </w:r>
                            <w:r w:rsidRPr="00680837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will have the emotional understanding to be able to express when she is feeling overwhelmed. </w:t>
                            </w:r>
                            <w:r w:rsidR="00E5081D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Jane</w:t>
                            </w:r>
                            <w:r w:rsidRPr="00680837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will follow an active support approach to engage in learning, developing independence and self-help skills across all areas. </w:t>
                            </w:r>
                            <w:r w:rsidR="00E5081D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Jane</w:t>
                            </w:r>
                            <w:r w:rsidRPr="00680837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will engage in career pathway opportunities, accessing in a range of vocational studies expressing preference through levels of engagement. </w:t>
                            </w:r>
                          </w:p>
                          <w:p w14:paraId="6FCD446C" w14:textId="465A9352" w:rsidR="00061326" w:rsidRPr="00061326" w:rsidRDefault="00061326" w:rsidP="00C14B4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4pt;margin-top:540.55pt;width:633.75pt;height:18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">
                <v:textbox>
                  <w:txbxContent>
                    <w:p w14:paraId="03E7ACC4" w14:textId="77F80E38" w:rsidR="00C14B45" w:rsidRDefault="00061326" w:rsidP="00680837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061326">
                        <w:rPr>
                          <w:b/>
                          <w:sz w:val="36"/>
                          <w:u w:val="single"/>
                        </w:rPr>
                        <w:t>Destination Statement</w:t>
                      </w:r>
                    </w:p>
                    <w:p w14:paraId="1A2CFFFC" w14:textId="3FE13300" w:rsidR="00680837" w:rsidRPr="00680837" w:rsidRDefault="00680837" w:rsidP="00680837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B</w:t>
                      </w:r>
                      <w:r w:rsidRPr="00680837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y the end of </w:t>
                      </w:r>
                      <w:r w:rsidR="00E5081D">
                        <w:rPr>
                          <w:rFonts w:ascii="Arial" w:hAnsi="Arial" w:cs="Arial"/>
                          <w:sz w:val="24"/>
                          <w:lang w:val="en-US"/>
                        </w:rPr>
                        <w:t>Jane</w:t>
                      </w:r>
                      <w:r w:rsidRPr="00680837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’s time at Royal School, </w:t>
                      </w:r>
                      <w:r w:rsidR="00E5081D">
                        <w:rPr>
                          <w:rFonts w:ascii="Arial" w:hAnsi="Arial" w:cs="Arial"/>
                          <w:sz w:val="24"/>
                          <w:lang w:val="en-US"/>
                        </w:rPr>
                        <w:t>Jane</w:t>
                      </w:r>
                      <w:r w:rsidRPr="00680837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will be independent in her sessions, needing minimal support from staff to achieve the outcomes of her sessions. </w:t>
                      </w:r>
                      <w:r w:rsidR="00E5081D">
                        <w:rPr>
                          <w:rFonts w:ascii="Arial" w:hAnsi="Arial" w:cs="Arial"/>
                          <w:sz w:val="24"/>
                          <w:lang w:val="en-US"/>
                        </w:rPr>
                        <w:t>Jane</w:t>
                      </w:r>
                      <w:r w:rsidRPr="00680837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will have further developed life skills in home management and be able to transfer this to home or a respite setting. </w:t>
                      </w:r>
                      <w:r w:rsidR="00E5081D">
                        <w:rPr>
                          <w:rFonts w:ascii="Arial" w:hAnsi="Arial" w:cs="Arial"/>
                          <w:sz w:val="24"/>
                          <w:lang w:val="en-US"/>
                        </w:rPr>
                        <w:t>Jane</w:t>
                      </w:r>
                      <w:r w:rsidRPr="00680837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will be able to apply functional key skills to a range of settings and situations to support daily independence and living skills. </w:t>
                      </w:r>
                      <w:r w:rsidR="00E5081D">
                        <w:rPr>
                          <w:rFonts w:ascii="Arial" w:hAnsi="Arial" w:cs="Arial"/>
                          <w:sz w:val="24"/>
                          <w:lang w:val="en-US"/>
                        </w:rPr>
                        <w:t>Jane</w:t>
                      </w:r>
                      <w:r w:rsidRPr="00680837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will have the emotional understanding to be able to express when she is feeling overwhelmed. </w:t>
                      </w:r>
                      <w:r w:rsidR="00E5081D">
                        <w:rPr>
                          <w:rFonts w:ascii="Arial" w:hAnsi="Arial" w:cs="Arial"/>
                          <w:sz w:val="24"/>
                          <w:lang w:val="en-US"/>
                        </w:rPr>
                        <w:t>Jane</w:t>
                      </w:r>
                      <w:r w:rsidRPr="00680837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will follow an active support approach to engage in learning, developing independence and self-help skills across all areas. </w:t>
                      </w:r>
                      <w:r w:rsidR="00E5081D">
                        <w:rPr>
                          <w:rFonts w:ascii="Arial" w:hAnsi="Arial" w:cs="Arial"/>
                          <w:sz w:val="24"/>
                          <w:lang w:val="en-US"/>
                        </w:rPr>
                        <w:t>Jane</w:t>
                      </w:r>
                      <w:r w:rsidRPr="00680837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will engage in career pathway opportunities, accessing in a range of vocational studies expressing preference through levels of engagement. </w:t>
                      </w:r>
                    </w:p>
                    <w:p w14:paraId="6FCD446C" w14:textId="465A9352" w:rsidR="00061326" w:rsidRPr="00061326" w:rsidRDefault="00061326" w:rsidP="00C14B45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827D74E">
                <wp:simplePos x="662152" y="4367048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4156975" cy="1119351"/>
                <wp:effectExtent l="0" t="19050" r="35560" b="43180"/>
                <wp:wrapSquare wrapText="bothSides"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6975" cy="1119351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59E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0;margin-top:0;width:1114.7pt;height:88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" adj="20746" fillcolor="#e7e6e6 [3214]" strokecolor="#1f4d78 [1604]" strokeweight="1pt">
                <w10:wrap type="square" anchorx="margin" anchory="margin"/>
              </v:shape>
            </w:pict>
          </mc:Fallback>
        </mc:AlternateContent>
      </w:r>
    </w:p>
    <w:p w14:paraId="48D4F83F" w14:textId="77777777" w:rsidR="00061326" w:rsidRPr="00061326" w:rsidRDefault="00AB4561" w:rsidP="0006132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82FC57" wp14:editId="52173B85">
                <wp:simplePos x="0" y="0"/>
                <wp:positionH relativeFrom="column">
                  <wp:posOffset>8801100</wp:posOffset>
                </wp:positionH>
                <wp:positionV relativeFrom="paragraph">
                  <wp:posOffset>220345</wp:posOffset>
                </wp:positionV>
                <wp:extent cx="4499610" cy="8661400"/>
                <wp:effectExtent l="0" t="0" r="1524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866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1209D" w14:textId="77777777" w:rsidR="000A207C" w:rsidRPr="00934FE6" w:rsidRDefault="000A207C" w:rsidP="000A207C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934FE6">
                              <w:rPr>
                                <w:b/>
                                <w:sz w:val="40"/>
                                <w:u w:val="single"/>
                              </w:rPr>
                              <w:t>Outcomes</w:t>
                            </w:r>
                          </w:p>
                          <w:p w14:paraId="5C0CF389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934FE6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Skills </w:t>
                            </w:r>
                          </w:p>
                          <w:p w14:paraId="77E7BA10" w14:textId="77777777" w:rsidR="00AB4561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Can read and write familiar words and phrases</w:t>
                            </w:r>
                          </w:p>
                          <w:p w14:paraId="0FD9FC37" w14:textId="77777777" w:rsidR="00AB4561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Ability to count and identify values</w:t>
                            </w:r>
                          </w:p>
                          <w:p w14:paraId="38AD7BF5" w14:textId="77777777" w:rsidR="00AB4561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Increased</w:t>
                            </w:r>
                            <w:r w:rsidR="00934FE6" w:rsidRPr="00934FE6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independent</w:t>
                            </w:r>
                          </w:p>
                          <w:p w14:paraId="727945C2" w14:textId="77777777" w:rsidR="00AB4561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Increased skills in practical activity</w:t>
                            </w:r>
                          </w:p>
                          <w:p w14:paraId="317628ED" w14:textId="77777777" w:rsidR="00AB4561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Can take on new challenges</w:t>
                            </w:r>
                          </w:p>
                          <w:p w14:paraId="1D0CD2E8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934FE6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Good </w:t>
                            </w:r>
                            <w:r w:rsidR="00AB4561" w:rsidRPr="00934FE6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understanding</w:t>
                            </w:r>
                            <w:r w:rsidRPr="00934FE6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r w:rsidR="00AB4561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of what's happening around her</w:t>
                            </w:r>
                          </w:p>
                          <w:p w14:paraId="1003DAB6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14:paraId="7A29A5C8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AC9E810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34FE6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Interests</w:t>
                            </w:r>
                          </w:p>
                          <w:p w14:paraId="1ED871C6" w14:textId="6698CE44" w:rsidR="00AB4561" w:rsidRDefault="00680837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characters</w:t>
                            </w:r>
                          </w:p>
                          <w:p w14:paraId="7091891A" w14:textId="6AF70463" w:rsidR="00AB4561" w:rsidRDefault="00680837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Music</w:t>
                            </w:r>
                          </w:p>
                          <w:p w14:paraId="1A4591ED" w14:textId="77777777" w:rsidR="00AB4561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Practical tasks – meal prep and baking</w:t>
                            </w:r>
                          </w:p>
                          <w:p w14:paraId="79FBDEBA" w14:textId="77777777" w:rsidR="00AB4561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Creative activities – art and crafts, planting and gardening</w:t>
                            </w:r>
                          </w:p>
                          <w:p w14:paraId="4E9C7729" w14:textId="77777777" w:rsidR="00AB4561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Engaging busy timetable – likes to be on task</w:t>
                            </w:r>
                          </w:p>
                          <w:p w14:paraId="639447D1" w14:textId="77777777" w:rsidR="00AB4561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Cleaning and maintenance</w:t>
                            </w:r>
                          </w:p>
                          <w:p w14:paraId="4A941AA8" w14:textId="024684F7" w:rsidR="00934FE6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Animals – horses, dogs</w:t>
                            </w:r>
                          </w:p>
                          <w:p w14:paraId="6667ACB4" w14:textId="4A6AE65C" w:rsidR="00680837" w:rsidRDefault="00680837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Books and stories</w:t>
                            </w:r>
                          </w:p>
                          <w:p w14:paraId="2ECF70EE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72C2264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34FE6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Vocational </w:t>
                            </w:r>
                            <w:r w:rsidR="00AB4561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T</w:t>
                            </w:r>
                            <w:r w:rsidRPr="00934FE6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asters</w:t>
                            </w:r>
                          </w:p>
                          <w:p w14:paraId="23303E8E" w14:textId="77777777" w:rsid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934FE6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Dog biscuits - 19/20 (yes)</w:t>
                            </w:r>
                          </w:p>
                          <w:p w14:paraId="0CDC9A77" w14:textId="021424D4" w:rsidR="00AB4561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Car washing – 20/21 (yes)</w:t>
                            </w:r>
                          </w:p>
                          <w:p w14:paraId="59D57E7B" w14:textId="76CE7563" w:rsidR="00680837" w:rsidRDefault="00680837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Floristry (outdoor learning) – 2022 </w:t>
                            </w:r>
                          </w:p>
                          <w:p w14:paraId="697A5764" w14:textId="5B619D9B" w:rsidR="00680837" w:rsidRDefault="00680837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Garden maintenance – mowing the grass - 2022</w:t>
                            </w:r>
                          </w:p>
                          <w:p w14:paraId="061E88A6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C6CEB5F" w14:textId="77777777" w:rsid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934FE6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Vocational Preferences </w:t>
                            </w:r>
                          </w:p>
                          <w:p w14:paraId="598E75A6" w14:textId="77D21AEE" w:rsidR="00934FE6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Making dog biscuits </w:t>
                            </w:r>
                            <w:r w:rsidR="006C5490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2021</w:t>
                            </w:r>
                          </w:p>
                          <w:p w14:paraId="52601F6F" w14:textId="35D45A7E" w:rsidR="00680837" w:rsidRPr="00AB4561" w:rsidRDefault="00680837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Animal Management – 2021/2022</w:t>
                            </w:r>
                          </w:p>
                          <w:p w14:paraId="49444ED9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C91CA19" w14:textId="77777777" w:rsidR="00934FE6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Careers E</w:t>
                            </w:r>
                            <w:r w:rsidR="00934FE6" w:rsidRPr="00934FE6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ncounters</w:t>
                            </w:r>
                          </w:p>
                          <w:p w14:paraId="6003172B" w14:textId="77777777" w:rsidR="00AB4561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Shopping experiences</w:t>
                            </w:r>
                          </w:p>
                          <w:p w14:paraId="719CB0A6" w14:textId="77777777" w:rsidR="00AB4561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Medical staff – in / outside of school</w:t>
                            </w:r>
                          </w:p>
                          <w:p w14:paraId="2331BCF4" w14:textId="77777777" w:rsidR="00AB4561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Therapy staff – OT support and development</w:t>
                            </w:r>
                          </w:p>
                          <w:p w14:paraId="462A9ECD" w14:textId="77777777" w:rsidR="00AB4561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Library – offsite</w:t>
                            </w:r>
                          </w:p>
                          <w:p w14:paraId="6C1B0738" w14:textId="77777777" w:rsidR="00934FE6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Kitchen staff – daily contact with school catering team</w:t>
                            </w:r>
                          </w:p>
                          <w:p w14:paraId="63F0ECFF" w14:textId="64272221" w:rsidR="00AB4561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Office staff – school office and reception</w:t>
                            </w:r>
                          </w:p>
                          <w:p w14:paraId="4C55320A" w14:textId="2EA060BA" w:rsidR="006C5490" w:rsidRDefault="006C5490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AT – ICT / Technology Support</w:t>
                            </w:r>
                          </w:p>
                          <w:p w14:paraId="59AB87F3" w14:textId="43D8FF7F" w:rsidR="00680837" w:rsidRDefault="00680837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Farmer – Garden House Farm</w:t>
                            </w:r>
                          </w:p>
                          <w:p w14:paraId="7EF7CD61" w14:textId="0DD35024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38F0C56" w14:textId="77777777" w:rsid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934FE6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Work </w:t>
                            </w:r>
                            <w:r w:rsidR="00AB4561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E</w:t>
                            </w:r>
                            <w:r w:rsidRPr="00934FE6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xperience </w:t>
                            </w:r>
                          </w:p>
                          <w:p w14:paraId="21D8E9BB" w14:textId="710F53D9" w:rsidR="00934FE6" w:rsidRPr="00934FE6" w:rsidRDefault="00AB4561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B4561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Animal Management</w:t>
                            </w:r>
                            <w:r w:rsidR="006C5490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(Onsite)</w:t>
                            </w:r>
                            <w:r w:rsidRPr="00AB4561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– 20/21</w:t>
                            </w:r>
                          </w:p>
                          <w:p w14:paraId="077D67D0" w14:textId="77777777" w:rsidR="00680837" w:rsidRDefault="00680837" w:rsidP="000A207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Garden House Farm (Offsite) – 2022</w:t>
                            </w:r>
                          </w:p>
                          <w:p w14:paraId="4A67764A" w14:textId="038103DA" w:rsidR="00680837" w:rsidRPr="00934FE6" w:rsidRDefault="00680837" w:rsidP="000A207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Library monitor (Onsite) - 2022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FC57" id="_x0000_s1027" type="#_x0000_t202" style="position:absolute;margin-left:693pt;margin-top:17.35pt;width:354.3pt;height:68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">
                <v:textbox>
                  <w:txbxContent>
                    <w:p w14:paraId="10C1209D" w14:textId="77777777" w:rsidR="000A207C" w:rsidRPr="00934FE6" w:rsidRDefault="000A207C" w:rsidP="000A207C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934FE6">
                        <w:rPr>
                          <w:b/>
                          <w:sz w:val="40"/>
                          <w:u w:val="single"/>
                        </w:rPr>
                        <w:t>Outcomes</w:t>
                      </w:r>
                    </w:p>
                    <w:p w14:paraId="5C0CF389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 w:rsidRPr="00934FE6">
                        <w:rPr>
                          <w:rFonts w:ascii="Calibri" w:eastAsia="+mn-ea" w:hAnsi="Calibri" w:cs="+mn-cs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Skills </w:t>
                      </w:r>
                    </w:p>
                    <w:p w14:paraId="77E7BA10" w14:textId="77777777" w:rsidR="00AB4561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Can read and write familiar words and phrases</w:t>
                      </w:r>
                    </w:p>
                    <w:p w14:paraId="0FD9FC37" w14:textId="77777777" w:rsidR="00AB4561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Ability to count and identify values</w:t>
                      </w:r>
                    </w:p>
                    <w:p w14:paraId="38AD7BF5" w14:textId="77777777" w:rsidR="00AB4561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Increased</w:t>
                      </w:r>
                      <w:r w:rsidR="00934FE6" w:rsidRPr="00934FE6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independent</w:t>
                      </w:r>
                    </w:p>
                    <w:p w14:paraId="727945C2" w14:textId="77777777" w:rsidR="00AB4561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Increased skills in practical activity</w:t>
                      </w:r>
                    </w:p>
                    <w:p w14:paraId="317628ED" w14:textId="77777777" w:rsidR="00AB4561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Can take on new challenges</w:t>
                      </w:r>
                    </w:p>
                    <w:p w14:paraId="1D0CD2E8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 w:rsidRPr="00934FE6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Good </w:t>
                      </w:r>
                      <w:r w:rsidR="00AB4561" w:rsidRPr="00934FE6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understanding</w:t>
                      </w:r>
                      <w:r w:rsidRPr="00934FE6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r w:rsidR="00AB4561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of what's happening around her</w:t>
                      </w:r>
                    </w:p>
                    <w:p w14:paraId="1003DAB6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14:paraId="7A29A5C8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AC9E810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934FE6">
                        <w:rPr>
                          <w:rFonts w:ascii="Calibri" w:eastAsia="+mn-ea" w:hAnsi="Calibri" w:cs="+mn-cs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Interests</w:t>
                      </w:r>
                    </w:p>
                    <w:p w14:paraId="1ED871C6" w14:textId="6698CE44" w:rsidR="00AB4561" w:rsidRDefault="00680837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Favourite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characters</w:t>
                      </w:r>
                    </w:p>
                    <w:p w14:paraId="7091891A" w14:textId="6AF70463" w:rsidR="00AB4561" w:rsidRDefault="00680837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Music</w:t>
                      </w:r>
                    </w:p>
                    <w:p w14:paraId="1A4591ED" w14:textId="77777777" w:rsidR="00AB4561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Practical tasks – meal prep and baking</w:t>
                      </w:r>
                    </w:p>
                    <w:p w14:paraId="79FBDEBA" w14:textId="77777777" w:rsidR="00AB4561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Creative activities – art and crafts, planting and gardening</w:t>
                      </w:r>
                    </w:p>
                    <w:p w14:paraId="4E9C7729" w14:textId="77777777" w:rsidR="00AB4561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Engaging busy timetable – likes to be on task</w:t>
                      </w:r>
                    </w:p>
                    <w:p w14:paraId="639447D1" w14:textId="77777777" w:rsidR="00AB4561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Cleaning and maintenance</w:t>
                      </w:r>
                    </w:p>
                    <w:p w14:paraId="4A941AA8" w14:textId="024684F7" w:rsidR="00934FE6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Animals – horses, dogs</w:t>
                      </w:r>
                    </w:p>
                    <w:p w14:paraId="6667ACB4" w14:textId="4A6AE65C" w:rsidR="00680837" w:rsidRDefault="00680837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Books and stories</w:t>
                      </w:r>
                    </w:p>
                    <w:p w14:paraId="2ECF70EE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72C2264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934FE6">
                        <w:rPr>
                          <w:rFonts w:ascii="Calibri" w:eastAsia="+mn-ea" w:hAnsi="Calibri" w:cs="+mn-cs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Vocational </w:t>
                      </w:r>
                      <w:r w:rsidR="00AB4561">
                        <w:rPr>
                          <w:rFonts w:ascii="Calibri" w:eastAsia="+mn-ea" w:hAnsi="Calibri" w:cs="+mn-cs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T</w:t>
                      </w:r>
                      <w:r w:rsidRPr="00934FE6">
                        <w:rPr>
                          <w:rFonts w:ascii="Calibri" w:eastAsia="+mn-ea" w:hAnsi="Calibri" w:cs="+mn-cs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asters</w:t>
                      </w:r>
                    </w:p>
                    <w:p w14:paraId="23303E8E" w14:textId="77777777" w:rsid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 w:rsidRPr="00934FE6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Dog biscuits - 19/20 (yes)</w:t>
                      </w:r>
                    </w:p>
                    <w:p w14:paraId="0CDC9A77" w14:textId="021424D4" w:rsidR="00AB4561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Car washing – 20/21 (yes)</w:t>
                      </w:r>
                    </w:p>
                    <w:p w14:paraId="59D57E7B" w14:textId="76CE7563" w:rsidR="00680837" w:rsidRDefault="00680837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Floristry (outdoor learning) – 2022 </w:t>
                      </w:r>
                    </w:p>
                    <w:p w14:paraId="697A5764" w14:textId="5B619D9B" w:rsidR="00680837" w:rsidRDefault="00680837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Garden maintenance – mowing the grass - 2022</w:t>
                      </w:r>
                    </w:p>
                    <w:p w14:paraId="061E88A6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C6CEB5F" w14:textId="77777777" w:rsid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 w:rsidRPr="00934FE6">
                        <w:rPr>
                          <w:rFonts w:ascii="Calibri" w:eastAsia="+mn-ea" w:hAnsi="Calibri" w:cs="+mn-cs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Vocational Preferences </w:t>
                      </w:r>
                    </w:p>
                    <w:p w14:paraId="598E75A6" w14:textId="77D21AEE" w:rsidR="00934FE6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Making dog biscuits </w:t>
                      </w:r>
                      <w:r w:rsidR="006C5490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2021</w:t>
                      </w:r>
                    </w:p>
                    <w:p w14:paraId="52601F6F" w14:textId="35D45A7E" w:rsidR="00680837" w:rsidRPr="00AB4561" w:rsidRDefault="00680837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Animal Management – 2021/2022</w:t>
                      </w:r>
                    </w:p>
                    <w:p w14:paraId="49444ED9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14:paraId="5C91CA19" w14:textId="77777777" w:rsidR="00934FE6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Careers E</w:t>
                      </w:r>
                      <w:r w:rsidR="00934FE6" w:rsidRPr="00934FE6">
                        <w:rPr>
                          <w:rFonts w:ascii="Calibri" w:eastAsia="+mn-ea" w:hAnsi="Calibri" w:cs="+mn-cs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ncounters</w:t>
                      </w:r>
                    </w:p>
                    <w:p w14:paraId="6003172B" w14:textId="77777777" w:rsidR="00AB4561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Shopping experiences</w:t>
                      </w:r>
                    </w:p>
                    <w:p w14:paraId="719CB0A6" w14:textId="77777777" w:rsidR="00AB4561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Medical staff – in / outside of school</w:t>
                      </w:r>
                    </w:p>
                    <w:p w14:paraId="2331BCF4" w14:textId="77777777" w:rsidR="00AB4561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Therapy staff – OT support and development</w:t>
                      </w:r>
                    </w:p>
                    <w:p w14:paraId="462A9ECD" w14:textId="77777777" w:rsidR="00AB4561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Library – offsite</w:t>
                      </w:r>
                    </w:p>
                    <w:p w14:paraId="6C1B0738" w14:textId="77777777" w:rsidR="00934FE6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Kitchen staff – daily contact with school catering team</w:t>
                      </w:r>
                    </w:p>
                    <w:p w14:paraId="63F0ECFF" w14:textId="64272221" w:rsidR="00AB4561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Office staff – school office and reception</w:t>
                      </w:r>
                    </w:p>
                    <w:p w14:paraId="4C55320A" w14:textId="2EA060BA" w:rsidR="006C5490" w:rsidRDefault="006C5490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AT – ICT / Technology Support</w:t>
                      </w:r>
                    </w:p>
                    <w:p w14:paraId="59AB87F3" w14:textId="43D8FF7F" w:rsidR="00680837" w:rsidRDefault="00680837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Farmer – Garden House Farm</w:t>
                      </w:r>
                    </w:p>
                    <w:p w14:paraId="7EF7CD61" w14:textId="0DD35024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38F0C56" w14:textId="77777777" w:rsid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 w:rsidRPr="00934FE6">
                        <w:rPr>
                          <w:rFonts w:ascii="Calibri" w:eastAsia="+mn-ea" w:hAnsi="Calibri" w:cs="+mn-cs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Work </w:t>
                      </w:r>
                      <w:r w:rsidR="00AB4561">
                        <w:rPr>
                          <w:rFonts w:ascii="Calibri" w:eastAsia="+mn-ea" w:hAnsi="Calibri" w:cs="+mn-cs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E</w:t>
                      </w:r>
                      <w:r w:rsidRPr="00934FE6">
                        <w:rPr>
                          <w:rFonts w:ascii="Calibri" w:eastAsia="+mn-ea" w:hAnsi="Calibri" w:cs="+mn-cs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xperience </w:t>
                      </w:r>
                    </w:p>
                    <w:p w14:paraId="21D8E9BB" w14:textId="710F53D9" w:rsidR="00934FE6" w:rsidRPr="00934FE6" w:rsidRDefault="00AB4561" w:rsidP="00934FE6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AB4561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>Animal Management</w:t>
                      </w:r>
                      <w:r w:rsidR="006C5490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(Onsite)</w:t>
                      </w:r>
                      <w:r w:rsidRPr="00AB4561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– 20/21</w:t>
                      </w:r>
                    </w:p>
                    <w:p w14:paraId="077D67D0" w14:textId="77777777" w:rsidR="00680837" w:rsidRDefault="00680837" w:rsidP="000A207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Garden House Farm (Offsite) – 2022</w:t>
                      </w:r>
                    </w:p>
                    <w:p w14:paraId="4A67764A" w14:textId="038103DA" w:rsidR="00680837" w:rsidRPr="00934FE6" w:rsidRDefault="00680837" w:rsidP="000A207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Library monitor (Onsite) - 2022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EC20DD" w14:textId="704D2511" w:rsidR="00061326" w:rsidRPr="00061326" w:rsidRDefault="00C14B45" w:rsidP="0006132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296824" wp14:editId="70D26502">
                <wp:simplePos x="0" y="0"/>
                <wp:positionH relativeFrom="column">
                  <wp:posOffset>4533900</wp:posOffset>
                </wp:positionH>
                <wp:positionV relativeFrom="paragraph">
                  <wp:posOffset>180340</wp:posOffset>
                </wp:positionV>
                <wp:extent cx="3862070" cy="5539740"/>
                <wp:effectExtent l="0" t="0" r="2413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553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128BE" w14:textId="77777777" w:rsidR="000A207C" w:rsidRDefault="000A207C" w:rsidP="000A207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A207C">
                              <w:rPr>
                                <w:b/>
                                <w:sz w:val="36"/>
                                <w:u w:val="single"/>
                              </w:rPr>
                              <w:t>Barriers</w:t>
                            </w:r>
                          </w:p>
                          <w:p w14:paraId="177F1FC7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</w:pPr>
                            <w:r w:rsidRPr="00934FE6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  <w:t xml:space="preserve">Can lack motivation </w:t>
                            </w:r>
                          </w:p>
                          <w:p w14:paraId="02F2D5A9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38FB68FF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</w:pPr>
                            <w:r w:rsidRPr="00934FE6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  <w:t>Challenging behavior</w:t>
                            </w:r>
                          </w:p>
                          <w:p w14:paraId="1FF7C5C0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7F6A0953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</w:pPr>
                            <w:r w:rsidRPr="00934FE6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  <w:t>Unclear communication</w:t>
                            </w:r>
                          </w:p>
                          <w:p w14:paraId="21F4A64C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419C6FE0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</w:pPr>
                            <w:r w:rsidRPr="00934FE6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  <w:t>Finds shared activities difficult</w:t>
                            </w:r>
                          </w:p>
                          <w:p w14:paraId="297CBC0B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3146B967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</w:pPr>
                            <w:r w:rsidRPr="00934FE6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  <w:t>Can become emotional</w:t>
                            </w:r>
                          </w:p>
                          <w:p w14:paraId="0143823B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15E7D4CC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</w:pPr>
                            <w:r w:rsidRPr="00934FE6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  <w:t>Can become overstimulated with music</w:t>
                            </w:r>
                          </w:p>
                          <w:p w14:paraId="79DB54E6" w14:textId="77777777" w:rsidR="00934FE6" w:rsidRPr="00934FE6" w:rsidRDefault="00934FE6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6E54E923" w14:textId="3DB47E5A" w:rsidR="00934FE6" w:rsidRDefault="009C5919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  <w:t>Dislikes being dirty</w:t>
                            </w:r>
                          </w:p>
                          <w:p w14:paraId="50600D53" w14:textId="1A1D1A5D" w:rsidR="00680837" w:rsidRDefault="00680837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69892E96" w14:textId="06FEDCE1" w:rsidR="00680837" w:rsidRPr="00934FE6" w:rsidRDefault="00680837" w:rsidP="00934FE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8"/>
                                <w:lang w:val="en-US" w:eastAsia="en-GB"/>
                              </w:rPr>
                              <w:t>Finds transitions difficult</w:t>
                            </w:r>
                          </w:p>
                          <w:p w14:paraId="1EE71955" w14:textId="77777777" w:rsidR="006C5490" w:rsidRDefault="006C5490" w:rsidP="006C54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8D77902" w14:textId="39BCE698" w:rsidR="006C5490" w:rsidRPr="006C5490" w:rsidRDefault="006C5490" w:rsidP="006C54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C549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Earwig Careers Focus</w:t>
                            </w:r>
                          </w:p>
                          <w:p w14:paraId="73F413BC" w14:textId="0BFBD65F" w:rsidR="006C5490" w:rsidRDefault="006C5490" w:rsidP="006C54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Dog walking</w:t>
                            </w:r>
                          </w:p>
                          <w:p w14:paraId="349519DA" w14:textId="7A6C46A7" w:rsidR="006C5490" w:rsidRDefault="006C5490" w:rsidP="006C54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Vocation Tasters</w:t>
                            </w:r>
                          </w:p>
                          <w:p w14:paraId="26DF673C" w14:textId="5FC932AE" w:rsidR="00680837" w:rsidRDefault="00680837" w:rsidP="006C54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Outdoor Learning</w:t>
                            </w:r>
                          </w:p>
                          <w:p w14:paraId="44AA152D" w14:textId="290DEAE2" w:rsidR="00680837" w:rsidRDefault="00680837" w:rsidP="006C54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Animal Management</w:t>
                            </w:r>
                          </w:p>
                          <w:p w14:paraId="7EED5398" w14:textId="75CC2B79" w:rsidR="00680837" w:rsidRDefault="00680837" w:rsidP="006C54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Work Experience (Farm)</w:t>
                            </w:r>
                          </w:p>
                          <w:p w14:paraId="34ACAF2D" w14:textId="77777777" w:rsidR="00680837" w:rsidRPr="006C5490" w:rsidRDefault="00680837" w:rsidP="006C549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6824" id="_x0000_s1028" type="#_x0000_t202" style="position:absolute;margin-left:357pt;margin-top:14.2pt;width:304.1pt;height:436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">
                <v:textbox>
                  <w:txbxContent>
                    <w:p w14:paraId="259128BE" w14:textId="77777777" w:rsidR="000A207C" w:rsidRDefault="000A207C" w:rsidP="000A207C">
                      <w:pPr>
                        <w:jc w:val="center"/>
                        <w:rPr>
                          <w:sz w:val="36"/>
                        </w:rPr>
                      </w:pPr>
                      <w:r w:rsidRPr="000A207C">
                        <w:rPr>
                          <w:b/>
                          <w:sz w:val="36"/>
                          <w:u w:val="single"/>
                        </w:rPr>
                        <w:t>Barriers</w:t>
                      </w:r>
                    </w:p>
                    <w:p w14:paraId="177F1FC7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</w:pPr>
                      <w:r w:rsidRPr="00934FE6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  <w:t xml:space="preserve">Can lack motivation </w:t>
                      </w:r>
                    </w:p>
                    <w:p w14:paraId="02F2D5A9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</w:pPr>
                    </w:p>
                    <w:p w14:paraId="38FB68FF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</w:pPr>
                      <w:r w:rsidRPr="00934FE6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  <w:t>Challenging behavior</w:t>
                      </w:r>
                    </w:p>
                    <w:p w14:paraId="1FF7C5C0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</w:pPr>
                    </w:p>
                    <w:p w14:paraId="7F6A0953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</w:pPr>
                      <w:r w:rsidRPr="00934FE6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  <w:t>Unclear communication</w:t>
                      </w:r>
                    </w:p>
                    <w:p w14:paraId="21F4A64C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</w:pPr>
                    </w:p>
                    <w:p w14:paraId="419C6FE0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</w:pPr>
                      <w:r w:rsidRPr="00934FE6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  <w:t>Finds shared activities difficult</w:t>
                      </w:r>
                    </w:p>
                    <w:p w14:paraId="297CBC0B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</w:pPr>
                    </w:p>
                    <w:p w14:paraId="3146B967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</w:pPr>
                      <w:r w:rsidRPr="00934FE6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  <w:t>Can become emotional</w:t>
                      </w:r>
                    </w:p>
                    <w:p w14:paraId="0143823B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</w:pPr>
                    </w:p>
                    <w:p w14:paraId="15E7D4CC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</w:pPr>
                      <w:r w:rsidRPr="00934FE6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  <w:t>Can become overstimulated with music</w:t>
                      </w:r>
                    </w:p>
                    <w:p w14:paraId="79DB54E6" w14:textId="77777777" w:rsidR="00934FE6" w:rsidRPr="00934FE6" w:rsidRDefault="00934FE6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</w:pPr>
                    </w:p>
                    <w:p w14:paraId="6E54E923" w14:textId="3DB47E5A" w:rsidR="00934FE6" w:rsidRDefault="009C5919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  <w:t>Dislikes being dirty</w:t>
                      </w:r>
                    </w:p>
                    <w:p w14:paraId="50600D53" w14:textId="1A1D1A5D" w:rsidR="00680837" w:rsidRDefault="00680837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</w:pPr>
                    </w:p>
                    <w:p w14:paraId="69892E96" w14:textId="06FEDCE1" w:rsidR="00680837" w:rsidRPr="00934FE6" w:rsidRDefault="00680837" w:rsidP="00934FE6">
                      <w:pPr>
                        <w:spacing w:after="0" w:line="240" w:lineRule="auto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8"/>
                          <w:lang w:val="en-US" w:eastAsia="en-GB"/>
                        </w:rPr>
                        <w:t>Finds transitions difficult</w:t>
                      </w:r>
                    </w:p>
                    <w:p w14:paraId="1EE71955" w14:textId="77777777" w:rsidR="006C5490" w:rsidRDefault="006C5490" w:rsidP="006C5490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68D77902" w14:textId="39BCE698" w:rsidR="006C5490" w:rsidRPr="006C5490" w:rsidRDefault="006C5490" w:rsidP="006C5490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C5490">
                        <w:rPr>
                          <w:b/>
                          <w:sz w:val="36"/>
                          <w:szCs w:val="36"/>
                          <w:u w:val="single"/>
                        </w:rPr>
                        <w:t>Earwig Careers Focus</w:t>
                      </w:r>
                    </w:p>
                    <w:p w14:paraId="73F413BC" w14:textId="0BFBD65F" w:rsidR="006C5490" w:rsidRDefault="006C5490" w:rsidP="006C549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Dog walking</w:t>
                      </w:r>
                    </w:p>
                    <w:p w14:paraId="349519DA" w14:textId="7A6C46A7" w:rsidR="006C5490" w:rsidRDefault="006C5490" w:rsidP="006C549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Vocation Tasters</w:t>
                      </w:r>
                    </w:p>
                    <w:p w14:paraId="26DF673C" w14:textId="5FC932AE" w:rsidR="00680837" w:rsidRDefault="00680837" w:rsidP="006C549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Outdoor Learning</w:t>
                      </w:r>
                    </w:p>
                    <w:p w14:paraId="44AA152D" w14:textId="290DEAE2" w:rsidR="00680837" w:rsidRDefault="00680837" w:rsidP="006C549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Animal Management</w:t>
                      </w:r>
                    </w:p>
                    <w:p w14:paraId="7EED5398" w14:textId="75CC2B79" w:rsidR="00680837" w:rsidRDefault="00680837" w:rsidP="006C549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Work Experience (Farm)</w:t>
                      </w:r>
                    </w:p>
                    <w:p w14:paraId="34ACAF2D" w14:textId="77777777" w:rsidR="00680837" w:rsidRPr="006C5490" w:rsidRDefault="00680837" w:rsidP="006C549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30D01D02">
                <wp:simplePos x="0" y="0"/>
                <wp:positionH relativeFrom="column">
                  <wp:posOffset>304800</wp:posOffset>
                </wp:positionH>
                <wp:positionV relativeFrom="paragraph">
                  <wp:posOffset>165100</wp:posOffset>
                </wp:positionV>
                <wp:extent cx="3862070" cy="5539740"/>
                <wp:effectExtent l="0" t="0" r="241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553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629AE" w14:textId="77777777" w:rsidR="000A207C" w:rsidRDefault="00061326" w:rsidP="000613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61326">
                              <w:rPr>
                                <w:b/>
                                <w:sz w:val="36"/>
                                <w:u w:val="single"/>
                              </w:rPr>
                              <w:t>Aspirations</w:t>
                            </w:r>
                          </w:p>
                          <w:p w14:paraId="3849CFBA" w14:textId="77777777" w:rsidR="00934FE6" w:rsidRPr="00934FE6" w:rsidRDefault="00934FE6" w:rsidP="00934FE6">
                            <w:pPr>
                              <w:tabs>
                                <w:tab w:val="left" w:pos="63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34FE6">
                              <w:rPr>
                                <w:sz w:val="24"/>
                                <w:szCs w:val="24"/>
                              </w:rPr>
                              <w:t>To manage emotions/behaviour and to display emotion appropriate to the situation</w:t>
                            </w:r>
                          </w:p>
                          <w:p w14:paraId="260A3F79" w14:textId="77777777" w:rsidR="00934FE6" w:rsidRDefault="00934FE6" w:rsidP="00934FE6">
                            <w:pPr>
                              <w:tabs>
                                <w:tab w:val="left" w:pos="63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34FE6">
                              <w:rPr>
                                <w:sz w:val="24"/>
                                <w:szCs w:val="24"/>
                              </w:rPr>
                              <w:t xml:space="preserve">To communicate effectively using a total communication approach </w:t>
                            </w:r>
                          </w:p>
                          <w:p w14:paraId="5DE2B270" w14:textId="6735B6F0" w:rsidR="00C14B45" w:rsidRDefault="00934FE6" w:rsidP="00934FE6">
                            <w:pPr>
                              <w:tabs>
                                <w:tab w:val="left" w:pos="63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34FE6">
                              <w:rPr>
                                <w:sz w:val="24"/>
                                <w:szCs w:val="24"/>
                              </w:rPr>
                              <w:t>To share space and activities with</w:t>
                            </w:r>
                            <w:r w:rsidR="00C14B45">
                              <w:rPr>
                                <w:sz w:val="24"/>
                                <w:szCs w:val="24"/>
                              </w:rPr>
                              <w:t xml:space="preserve"> peers and to turn take </w:t>
                            </w:r>
                          </w:p>
                          <w:p w14:paraId="00DB5551" w14:textId="10F8ECFB" w:rsidR="00934FE6" w:rsidRDefault="00934FE6" w:rsidP="00934FE6">
                            <w:pPr>
                              <w:tabs>
                                <w:tab w:val="left" w:pos="63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be able to listen to music </w:t>
                            </w:r>
                            <w:r w:rsidRPr="00934FE6">
                              <w:rPr>
                                <w:sz w:val="24"/>
                                <w:szCs w:val="24"/>
                              </w:rPr>
                              <w:t>without beco</w:t>
                            </w:r>
                            <w:r w:rsidR="00C14B45">
                              <w:rPr>
                                <w:sz w:val="24"/>
                                <w:szCs w:val="24"/>
                              </w:rPr>
                              <w:t xml:space="preserve">ming overstimulated </w:t>
                            </w:r>
                            <w:r w:rsidRPr="00934FE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7964B31A" w14:textId="204108D6" w:rsidR="00934FE6" w:rsidRDefault="00934FE6" w:rsidP="00934FE6">
                            <w:pPr>
                              <w:tabs>
                                <w:tab w:val="left" w:pos="63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34FE6">
                              <w:rPr>
                                <w:sz w:val="24"/>
                                <w:szCs w:val="24"/>
                              </w:rPr>
                              <w:t>To feel motivated to try/ access new things</w:t>
                            </w:r>
                          </w:p>
                          <w:p w14:paraId="7469B22D" w14:textId="77777777" w:rsidR="00C14B45" w:rsidRDefault="00C14B45" w:rsidP="00C14B45">
                            <w:pPr>
                              <w:tabs>
                                <w:tab w:val="left" w:pos="633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9FCCEDC" w14:textId="39531620" w:rsidR="00C14B45" w:rsidRPr="00C14B45" w:rsidRDefault="00E5081D" w:rsidP="00C14B45">
                            <w:pPr>
                              <w:tabs>
                                <w:tab w:val="left" w:pos="6330"/>
                              </w:tabs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Jane</w:t>
                            </w:r>
                            <w:r w:rsidR="00C14B45" w:rsidRPr="00C14B45">
                              <w:rPr>
                                <w:rFonts w:ascii="Arial" w:hAnsi="Arial" w:cs="Arial"/>
                                <w:i/>
                              </w:rPr>
                              <w:t xml:space="preserve"> will live close to her parents / family she will attend family occasions and motivating events with the ability to </w:t>
                            </w:r>
                            <w:proofErr w:type="spellStart"/>
                            <w:r w:rsidR="00C14B45" w:rsidRPr="00C14B45">
                              <w:rPr>
                                <w:rFonts w:ascii="Arial" w:hAnsi="Arial" w:cs="Arial"/>
                                <w:i/>
                              </w:rPr>
                              <w:t>self regulate</w:t>
                            </w:r>
                            <w:proofErr w:type="spellEnd"/>
                            <w:r w:rsidR="00C14B45" w:rsidRPr="00C14B45">
                              <w:rPr>
                                <w:rFonts w:ascii="Arial" w:hAnsi="Arial" w:cs="Arial"/>
                                <w:i/>
                              </w:rPr>
                              <w:t xml:space="preserve"> and maintain a just right level of arousal.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Jane</w:t>
                            </w:r>
                            <w:r w:rsidR="00C14B45" w:rsidRPr="00C14B45">
                              <w:rPr>
                                <w:rFonts w:ascii="Arial" w:hAnsi="Arial" w:cs="Arial"/>
                                <w:i/>
                              </w:rPr>
                              <w:t xml:space="preserve"> will have the ability to express herself through fashion, taking much pride in her appearance and ability to express herself through her creative imagination.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Jane</w:t>
                            </w:r>
                            <w:r w:rsidR="00C14B45" w:rsidRPr="00C14B45">
                              <w:rPr>
                                <w:rFonts w:ascii="Arial" w:hAnsi="Arial" w:cs="Arial"/>
                                <w:i/>
                              </w:rPr>
                              <w:t xml:space="preserve"> will enjoy music and theatre events.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Jane</w:t>
                            </w:r>
                            <w:r w:rsidR="00C14B45" w:rsidRPr="00C14B45">
                              <w:rPr>
                                <w:rFonts w:ascii="Arial" w:hAnsi="Arial" w:cs="Arial"/>
                                <w:i/>
                              </w:rPr>
                              <w:t xml:space="preserve"> will communicate a wide range of vocabulary through a total communication approach utilising her abilities in speech, sign and symbol communications. She will access shared leisure activities encouraging friendships and social interactions.  For</w:t>
                            </w:r>
                            <w:r w:rsidR="00C14B45" w:rsidRPr="00C14B4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Jane</w:t>
                            </w:r>
                            <w:r w:rsidR="00C14B45" w:rsidRPr="00C14B45">
                              <w:rPr>
                                <w:rFonts w:ascii="Arial" w:hAnsi="Arial" w:cs="Arial"/>
                                <w:i/>
                              </w:rPr>
                              <w:t xml:space="preserve"> to be in paid supported employment engaging in the general upkeep and maintenance of farm animals and the farming environment.</w:t>
                            </w:r>
                          </w:p>
                          <w:p w14:paraId="72B247DB" w14:textId="77777777" w:rsidR="00C14B45" w:rsidRPr="00934FE6" w:rsidRDefault="00C14B45" w:rsidP="00934FE6">
                            <w:pPr>
                              <w:tabs>
                                <w:tab w:val="left" w:pos="63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37F2DF" w14:textId="77777777" w:rsidR="00061326" w:rsidRPr="00934FE6" w:rsidRDefault="00061326" w:rsidP="0006132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pt;margin-top:13pt;width:304.1pt;height:43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">
                <v:textbox>
                  <w:txbxContent>
                    <w:p w14:paraId="471629AE" w14:textId="77777777" w:rsidR="000A207C" w:rsidRDefault="00061326" w:rsidP="00061326">
                      <w:pPr>
                        <w:jc w:val="center"/>
                        <w:rPr>
                          <w:sz w:val="36"/>
                        </w:rPr>
                      </w:pPr>
                      <w:r w:rsidRPr="00061326">
                        <w:rPr>
                          <w:b/>
                          <w:sz w:val="36"/>
                          <w:u w:val="single"/>
                        </w:rPr>
                        <w:t>Aspirations</w:t>
                      </w:r>
                    </w:p>
                    <w:p w14:paraId="3849CFBA" w14:textId="77777777" w:rsidR="00934FE6" w:rsidRPr="00934FE6" w:rsidRDefault="00934FE6" w:rsidP="00934FE6">
                      <w:pPr>
                        <w:tabs>
                          <w:tab w:val="left" w:pos="6330"/>
                        </w:tabs>
                        <w:rPr>
                          <w:sz w:val="24"/>
                          <w:szCs w:val="24"/>
                        </w:rPr>
                      </w:pPr>
                      <w:r w:rsidRPr="00934FE6">
                        <w:rPr>
                          <w:sz w:val="24"/>
                          <w:szCs w:val="24"/>
                        </w:rPr>
                        <w:t>To manage emotions/behaviour and to display emotion appropriate to the situation</w:t>
                      </w:r>
                    </w:p>
                    <w:p w14:paraId="260A3F79" w14:textId="77777777" w:rsidR="00934FE6" w:rsidRDefault="00934FE6" w:rsidP="00934FE6">
                      <w:pPr>
                        <w:tabs>
                          <w:tab w:val="left" w:pos="6330"/>
                        </w:tabs>
                        <w:rPr>
                          <w:sz w:val="24"/>
                          <w:szCs w:val="24"/>
                        </w:rPr>
                      </w:pPr>
                      <w:r w:rsidRPr="00934FE6">
                        <w:rPr>
                          <w:sz w:val="24"/>
                          <w:szCs w:val="24"/>
                        </w:rPr>
                        <w:t xml:space="preserve">To communicate effectively using a total communication approach </w:t>
                      </w:r>
                    </w:p>
                    <w:p w14:paraId="5DE2B270" w14:textId="6735B6F0" w:rsidR="00C14B45" w:rsidRDefault="00934FE6" w:rsidP="00934FE6">
                      <w:pPr>
                        <w:tabs>
                          <w:tab w:val="left" w:pos="6330"/>
                        </w:tabs>
                        <w:rPr>
                          <w:sz w:val="24"/>
                          <w:szCs w:val="24"/>
                        </w:rPr>
                      </w:pPr>
                      <w:r w:rsidRPr="00934FE6">
                        <w:rPr>
                          <w:sz w:val="24"/>
                          <w:szCs w:val="24"/>
                        </w:rPr>
                        <w:t>To share space and activities with</w:t>
                      </w:r>
                      <w:r w:rsidR="00C14B45">
                        <w:rPr>
                          <w:sz w:val="24"/>
                          <w:szCs w:val="24"/>
                        </w:rPr>
                        <w:t xml:space="preserve"> peers and to turn take </w:t>
                      </w:r>
                    </w:p>
                    <w:p w14:paraId="00DB5551" w14:textId="10F8ECFB" w:rsidR="00934FE6" w:rsidRDefault="00934FE6" w:rsidP="00934FE6">
                      <w:pPr>
                        <w:tabs>
                          <w:tab w:val="left" w:pos="633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be able to listen to music </w:t>
                      </w:r>
                      <w:r w:rsidRPr="00934FE6">
                        <w:rPr>
                          <w:sz w:val="24"/>
                          <w:szCs w:val="24"/>
                        </w:rPr>
                        <w:t>without beco</w:t>
                      </w:r>
                      <w:r w:rsidR="00C14B45">
                        <w:rPr>
                          <w:sz w:val="24"/>
                          <w:szCs w:val="24"/>
                        </w:rPr>
                        <w:t xml:space="preserve">ming overstimulated </w:t>
                      </w:r>
                      <w:r w:rsidRPr="00934FE6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7964B31A" w14:textId="204108D6" w:rsidR="00934FE6" w:rsidRDefault="00934FE6" w:rsidP="00934FE6">
                      <w:pPr>
                        <w:tabs>
                          <w:tab w:val="left" w:pos="6330"/>
                        </w:tabs>
                        <w:rPr>
                          <w:sz w:val="24"/>
                          <w:szCs w:val="24"/>
                        </w:rPr>
                      </w:pPr>
                      <w:r w:rsidRPr="00934FE6">
                        <w:rPr>
                          <w:sz w:val="24"/>
                          <w:szCs w:val="24"/>
                        </w:rPr>
                        <w:t>To feel motivated to try/ access new things</w:t>
                      </w:r>
                    </w:p>
                    <w:p w14:paraId="7469B22D" w14:textId="77777777" w:rsidR="00C14B45" w:rsidRDefault="00C14B45" w:rsidP="00C14B45">
                      <w:pPr>
                        <w:tabs>
                          <w:tab w:val="left" w:pos="6330"/>
                        </w:tabs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79FCCEDC" w14:textId="39531620" w:rsidR="00C14B45" w:rsidRPr="00C14B45" w:rsidRDefault="00E5081D" w:rsidP="00C14B45">
                      <w:pPr>
                        <w:tabs>
                          <w:tab w:val="left" w:pos="6330"/>
                        </w:tabs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Jane</w:t>
                      </w:r>
                      <w:r w:rsidR="00C14B45" w:rsidRPr="00C14B45">
                        <w:rPr>
                          <w:rFonts w:ascii="Arial" w:hAnsi="Arial" w:cs="Arial"/>
                          <w:i/>
                        </w:rPr>
                        <w:t xml:space="preserve"> will live close to her parents / family she will attend family occasions and motivating events with the ability to </w:t>
                      </w:r>
                      <w:proofErr w:type="spellStart"/>
                      <w:r w:rsidR="00C14B45" w:rsidRPr="00C14B45">
                        <w:rPr>
                          <w:rFonts w:ascii="Arial" w:hAnsi="Arial" w:cs="Arial"/>
                          <w:i/>
                        </w:rPr>
                        <w:t>self regulate</w:t>
                      </w:r>
                      <w:proofErr w:type="spellEnd"/>
                      <w:r w:rsidR="00C14B45" w:rsidRPr="00C14B45">
                        <w:rPr>
                          <w:rFonts w:ascii="Arial" w:hAnsi="Arial" w:cs="Arial"/>
                          <w:i/>
                        </w:rPr>
                        <w:t xml:space="preserve"> and maintain a just right level of arousal. </w:t>
                      </w:r>
                      <w:r>
                        <w:rPr>
                          <w:rFonts w:ascii="Arial" w:hAnsi="Arial" w:cs="Arial"/>
                          <w:i/>
                        </w:rPr>
                        <w:t>Jane</w:t>
                      </w:r>
                      <w:r w:rsidR="00C14B45" w:rsidRPr="00C14B45">
                        <w:rPr>
                          <w:rFonts w:ascii="Arial" w:hAnsi="Arial" w:cs="Arial"/>
                          <w:i/>
                        </w:rPr>
                        <w:t xml:space="preserve"> will have the ability to express herself through fashion, taking much pride in her appearance and ability to express herself through her creative imagination. </w:t>
                      </w:r>
                      <w:r>
                        <w:rPr>
                          <w:rFonts w:ascii="Arial" w:hAnsi="Arial" w:cs="Arial"/>
                          <w:i/>
                        </w:rPr>
                        <w:t>Jane</w:t>
                      </w:r>
                      <w:r w:rsidR="00C14B45" w:rsidRPr="00C14B45">
                        <w:rPr>
                          <w:rFonts w:ascii="Arial" w:hAnsi="Arial" w:cs="Arial"/>
                          <w:i/>
                        </w:rPr>
                        <w:t xml:space="preserve"> will enjoy music and theatre events. </w:t>
                      </w:r>
                      <w:r>
                        <w:rPr>
                          <w:rFonts w:ascii="Arial" w:hAnsi="Arial" w:cs="Arial"/>
                          <w:i/>
                        </w:rPr>
                        <w:t>Jane</w:t>
                      </w:r>
                      <w:r w:rsidR="00C14B45" w:rsidRPr="00C14B45">
                        <w:rPr>
                          <w:rFonts w:ascii="Arial" w:hAnsi="Arial" w:cs="Arial"/>
                          <w:i/>
                        </w:rPr>
                        <w:t xml:space="preserve"> will communicate a wide range of vocabulary through a total communication approach utilising her abilities in speech, sign and symbol communications. She will access shared leisure activities encouraging friendships and social interactions.  For</w:t>
                      </w:r>
                      <w:r w:rsidR="00C14B45" w:rsidRPr="00C14B45">
                        <w:rPr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Jane</w:t>
                      </w:r>
                      <w:r w:rsidR="00C14B45" w:rsidRPr="00C14B45">
                        <w:rPr>
                          <w:rFonts w:ascii="Arial" w:hAnsi="Arial" w:cs="Arial"/>
                          <w:i/>
                        </w:rPr>
                        <w:t xml:space="preserve"> to be in paid supported employment engaging in the general upkeep and maintenance of farm animals and the farming environment.</w:t>
                      </w:r>
                    </w:p>
                    <w:p w14:paraId="72B247DB" w14:textId="77777777" w:rsidR="00C14B45" w:rsidRPr="00934FE6" w:rsidRDefault="00C14B45" w:rsidP="00934FE6">
                      <w:pPr>
                        <w:tabs>
                          <w:tab w:val="left" w:pos="633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737F2DF" w14:textId="77777777" w:rsidR="00061326" w:rsidRPr="00934FE6" w:rsidRDefault="00061326" w:rsidP="00061326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6D0EC8" w14:textId="77777777" w:rsidR="00061326" w:rsidRPr="00061326" w:rsidRDefault="00061326" w:rsidP="00061326"/>
    <w:p w14:paraId="7ADCEA37" w14:textId="77777777" w:rsidR="00061326" w:rsidRPr="00061326" w:rsidRDefault="00061326" w:rsidP="00061326"/>
    <w:p w14:paraId="08123ED6" w14:textId="77777777" w:rsidR="00061326" w:rsidRPr="00061326" w:rsidRDefault="00061326" w:rsidP="00061326"/>
    <w:p w14:paraId="3F015F26" w14:textId="77777777" w:rsidR="00061326" w:rsidRPr="00061326" w:rsidRDefault="00061326" w:rsidP="00061326"/>
    <w:p w14:paraId="32AC129E" w14:textId="77777777" w:rsidR="00061326" w:rsidRPr="00061326" w:rsidRDefault="00061326" w:rsidP="00061326"/>
    <w:p w14:paraId="0E52FAC3" w14:textId="77777777" w:rsidR="00061326" w:rsidRPr="00061326" w:rsidRDefault="00061326" w:rsidP="00061326"/>
    <w:p w14:paraId="206AC9A2" w14:textId="77777777" w:rsidR="00061326" w:rsidRPr="00061326" w:rsidRDefault="00061326" w:rsidP="00061326"/>
    <w:p w14:paraId="3BC60792" w14:textId="77777777" w:rsidR="00061326" w:rsidRPr="00061326" w:rsidRDefault="00061326" w:rsidP="00061326"/>
    <w:p w14:paraId="371D3CF6" w14:textId="77777777" w:rsidR="00061326" w:rsidRPr="00061326" w:rsidRDefault="00061326" w:rsidP="00061326"/>
    <w:p w14:paraId="77B889CC" w14:textId="77777777" w:rsidR="00061326" w:rsidRPr="00061326" w:rsidRDefault="00061326" w:rsidP="00061326"/>
    <w:p w14:paraId="7D8B4E8B" w14:textId="77777777" w:rsidR="00061326" w:rsidRPr="00061326" w:rsidRDefault="00061326" w:rsidP="00061326"/>
    <w:p w14:paraId="64511903" w14:textId="77777777" w:rsidR="00061326" w:rsidRPr="00061326" w:rsidRDefault="00061326" w:rsidP="00061326"/>
    <w:p w14:paraId="1639854C" w14:textId="77777777" w:rsidR="00061326" w:rsidRPr="00061326" w:rsidRDefault="00061326" w:rsidP="00061326"/>
    <w:p w14:paraId="37BB7C18" w14:textId="77777777" w:rsidR="00061326" w:rsidRPr="00061326" w:rsidRDefault="00061326" w:rsidP="00061326"/>
    <w:p w14:paraId="2E946323" w14:textId="77777777" w:rsidR="00061326" w:rsidRPr="00061326" w:rsidRDefault="00061326" w:rsidP="00061326"/>
    <w:p w14:paraId="0DABF4F5" w14:textId="77777777" w:rsidR="00061326" w:rsidRPr="00061326" w:rsidRDefault="00061326" w:rsidP="00061326"/>
    <w:p w14:paraId="18E11A2C" w14:textId="77777777" w:rsidR="00061326" w:rsidRPr="00061326" w:rsidRDefault="00061326" w:rsidP="00061326"/>
    <w:p w14:paraId="0EB5C22F" w14:textId="77777777" w:rsidR="00061326" w:rsidRPr="00061326" w:rsidRDefault="00061326" w:rsidP="00061326"/>
    <w:p w14:paraId="6DE74164" w14:textId="77777777" w:rsidR="00061326" w:rsidRPr="00061326" w:rsidRDefault="00061326" w:rsidP="00061326"/>
    <w:p w14:paraId="5BC47BA2" w14:textId="77777777" w:rsidR="00061326" w:rsidRPr="00061326" w:rsidRDefault="00061326" w:rsidP="00061326"/>
    <w:p w14:paraId="1BC7DBAF" w14:textId="77777777" w:rsidR="00061326" w:rsidRPr="00061326" w:rsidRDefault="00061326" w:rsidP="00061326"/>
    <w:p w14:paraId="5D437647" w14:textId="77777777" w:rsidR="00061326" w:rsidRPr="00061326" w:rsidRDefault="00061326" w:rsidP="00061326"/>
    <w:p w14:paraId="001D7A5B" w14:textId="77777777" w:rsidR="00061326" w:rsidRDefault="00061326" w:rsidP="00061326"/>
    <w:p w14:paraId="05EBB281" w14:textId="77777777" w:rsidR="00061326" w:rsidRPr="00061326" w:rsidRDefault="00061326" w:rsidP="00061326"/>
    <w:p w14:paraId="3E2BB03E" w14:textId="77777777" w:rsidR="00061326" w:rsidRPr="00061326" w:rsidRDefault="00061326" w:rsidP="00061326"/>
    <w:p w14:paraId="2D151746" w14:textId="77777777" w:rsidR="00061326" w:rsidRPr="00061326" w:rsidRDefault="00EB7E01" w:rsidP="0006132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EEA8DB" wp14:editId="6DD0C24E">
                <wp:simplePos x="0" y="0"/>
                <wp:positionH relativeFrom="column">
                  <wp:posOffset>5734050</wp:posOffset>
                </wp:positionH>
                <wp:positionV relativeFrom="paragraph">
                  <wp:posOffset>42545</wp:posOffset>
                </wp:positionV>
                <wp:extent cx="3638550" cy="80772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7009D" w14:textId="77777777" w:rsidR="00EB7E01" w:rsidRDefault="000A7E56" w:rsidP="000A7E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A7E56">
                              <w:rPr>
                                <w:b/>
                                <w:sz w:val="32"/>
                                <w:u w:val="single"/>
                              </w:rPr>
                              <w:t>Key Stage 5 (Post-16)</w:t>
                            </w:r>
                          </w:p>
                          <w:p w14:paraId="268F63B9" w14:textId="77777777" w:rsidR="000A7E56" w:rsidRDefault="000A7E56" w:rsidP="000A7E56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65F17E21" w14:textId="77777777" w:rsidR="009B6FE2" w:rsidRPr="009B6FE2" w:rsidRDefault="008F76CE" w:rsidP="009B6FE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B6FE2">
                              <w:rPr>
                                <w:b/>
                                <w:sz w:val="32"/>
                              </w:rPr>
                              <w:t xml:space="preserve">ASDAN </w:t>
                            </w:r>
                            <w:r w:rsidR="009B6FE2" w:rsidRPr="009B6FE2">
                              <w:rPr>
                                <w:b/>
                                <w:sz w:val="32"/>
                              </w:rPr>
                              <w:t>Awards:</w:t>
                            </w:r>
                          </w:p>
                          <w:p w14:paraId="7C80B497" w14:textId="71045114" w:rsidR="008F76CE" w:rsidRDefault="008F76CE" w:rsidP="009B6FE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Transition challenge gold award (20/21)</w:t>
                            </w:r>
                          </w:p>
                          <w:p w14:paraId="4DA76726" w14:textId="0F815F6E" w:rsidR="00680837" w:rsidRDefault="00680837" w:rsidP="009B6FE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Work Awareness (2021/2022)</w:t>
                            </w:r>
                          </w:p>
                          <w:p w14:paraId="709D07AD" w14:textId="77777777" w:rsidR="008F76CE" w:rsidRDefault="008F76CE" w:rsidP="009B6FE2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33C7DBE" w14:textId="77777777" w:rsidR="008F76CE" w:rsidRDefault="008F76CE" w:rsidP="009B6FE2">
                            <w:pPr>
                              <w:rPr>
                                <w:sz w:val="32"/>
                              </w:rPr>
                            </w:pPr>
                            <w:r w:rsidRPr="009B6FE2">
                              <w:rPr>
                                <w:b/>
                                <w:sz w:val="32"/>
                              </w:rPr>
                              <w:t>Self-organisation</w:t>
                            </w:r>
                            <w:r>
                              <w:rPr>
                                <w:sz w:val="32"/>
                              </w:rPr>
                              <w:t xml:space="preserve"> – locating and collecting equipment and resources</w:t>
                            </w:r>
                          </w:p>
                          <w:p w14:paraId="52B0D2A4" w14:textId="77777777" w:rsidR="008F76CE" w:rsidRDefault="008F76CE" w:rsidP="009B6FE2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48DB7A4" w14:textId="77777777" w:rsidR="008F76CE" w:rsidRDefault="008F76CE" w:rsidP="009B6FE2">
                            <w:pPr>
                              <w:rPr>
                                <w:sz w:val="32"/>
                              </w:rPr>
                            </w:pPr>
                            <w:r w:rsidRPr="009B6FE2">
                              <w:rPr>
                                <w:b/>
                                <w:sz w:val="32"/>
                              </w:rPr>
                              <w:t>Time management</w:t>
                            </w:r>
                            <w:r>
                              <w:rPr>
                                <w:sz w:val="32"/>
                              </w:rPr>
                              <w:t xml:space="preserve"> – following daily schedule and task worklists</w:t>
                            </w:r>
                          </w:p>
                          <w:p w14:paraId="2BCAF528" w14:textId="77777777" w:rsidR="008F76CE" w:rsidRDefault="008F76CE" w:rsidP="009B6FE2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42BCC8F" w14:textId="77777777" w:rsidR="008F76CE" w:rsidRDefault="009B6FE2" w:rsidP="009B6FE2">
                            <w:pPr>
                              <w:rPr>
                                <w:sz w:val="32"/>
                              </w:rPr>
                            </w:pPr>
                            <w:r w:rsidRPr="009B6FE2">
                              <w:rPr>
                                <w:b/>
                                <w:sz w:val="32"/>
                              </w:rPr>
                              <w:t>Interaction and engagement</w:t>
                            </w:r>
                            <w:r>
                              <w:rPr>
                                <w:sz w:val="32"/>
                              </w:rPr>
                              <w:t xml:space="preserve"> - p</w:t>
                            </w:r>
                            <w:r w:rsidR="008F76CE">
                              <w:rPr>
                                <w:sz w:val="32"/>
                              </w:rPr>
                              <w:t>ositive communication and interactions using AAC device</w:t>
                            </w:r>
                          </w:p>
                          <w:p w14:paraId="3F53594C" w14:textId="77777777" w:rsidR="008F76CE" w:rsidRDefault="008F76CE" w:rsidP="009B6FE2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B95A028" w14:textId="77777777" w:rsidR="008F76CE" w:rsidRDefault="008F76CE" w:rsidP="009B6FE2">
                            <w:pPr>
                              <w:rPr>
                                <w:sz w:val="32"/>
                              </w:rPr>
                            </w:pPr>
                            <w:r w:rsidRPr="0041083F">
                              <w:rPr>
                                <w:b/>
                                <w:sz w:val="32"/>
                              </w:rPr>
                              <w:t>Self-regulation awareness and development</w:t>
                            </w:r>
                            <w:r>
                              <w:rPr>
                                <w:sz w:val="32"/>
                              </w:rPr>
                              <w:t xml:space="preserve"> – sharing space and engaging with others.</w:t>
                            </w:r>
                          </w:p>
                          <w:p w14:paraId="362E1FC9" w14:textId="77777777" w:rsidR="00965FDB" w:rsidRDefault="00965FDB" w:rsidP="009B6FE2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286223C" w14:textId="77777777" w:rsidR="00965FDB" w:rsidRDefault="0041083F" w:rsidP="009B6FE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Self Help &amp; I</w:t>
                            </w:r>
                            <w:r w:rsidR="00965FDB" w:rsidRPr="0041083F">
                              <w:rPr>
                                <w:b/>
                                <w:sz w:val="32"/>
                              </w:rPr>
                              <w:t>ndependence</w:t>
                            </w:r>
                            <w:r w:rsidR="00965FDB">
                              <w:rPr>
                                <w:sz w:val="32"/>
                              </w:rPr>
                              <w:t xml:space="preserve"> –</w:t>
                            </w:r>
                            <w:r>
                              <w:rPr>
                                <w:sz w:val="32"/>
                              </w:rPr>
                              <w:t xml:space="preserve"> increased ability in</w:t>
                            </w:r>
                            <w:r w:rsidR="00965FDB">
                              <w:rPr>
                                <w:sz w:val="32"/>
                              </w:rPr>
                              <w:t xml:space="preserve"> fine motor skills</w:t>
                            </w:r>
                          </w:p>
                          <w:p w14:paraId="0EDC24D4" w14:textId="77777777" w:rsidR="008F76CE" w:rsidRDefault="008F76CE" w:rsidP="008F76C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2E7D8201" w14:textId="77777777" w:rsidR="008F76CE" w:rsidRDefault="008F76CE" w:rsidP="000A7E56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1FF1218E" w14:textId="77777777" w:rsidR="008F76CE" w:rsidRDefault="008F76CE" w:rsidP="000A7E56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00A0F91D" w14:textId="77777777" w:rsidR="008F76CE" w:rsidRDefault="008F76CE" w:rsidP="000A7E56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3A818DAD" w14:textId="77777777" w:rsidR="008F76CE" w:rsidRDefault="008F76CE" w:rsidP="000A7E56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1724EBE9" w14:textId="77777777" w:rsidR="008F76CE" w:rsidRDefault="008F76CE" w:rsidP="000A7E56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7E7B0236" w14:textId="77777777" w:rsidR="008F76CE" w:rsidRPr="000A7E56" w:rsidRDefault="008F76CE" w:rsidP="000A7E56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A8DB" id="_x0000_s1030" type="#_x0000_t202" style="position:absolute;margin-left:451.5pt;margin-top:3.35pt;width:286.5pt;height:6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">
                <v:textbox>
                  <w:txbxContent>
                    <w:p w14:paraId="4C67009D" w14:textId="77777777" w:rsidR="00EB7E01" w:rsidRDefault="000A7E56" w:rsidP="000A7E56">
                      <w:pPr>
                        <w:jc w:val="center"/>
                        <w:rPr>
                          <w:sz w:val="32"/>
                        </w:rPr>
                      </w:pPr>
                      <w:r w:rsidRPr="000A7E56">
                        <w:rPr>
                          <w:b/>
                          <w:sz w:val="32"/>
                          <w:u w:val="single"/>
                        </w:rPr>
                        <w:t>Key Stage 5 (Post-16)</w:t>
                      </w:r>
                    </w:p>
                    <w:p w14:paraId="268F63B9" w14:textId="77777777" w:rsidR="000A7E56" w:rsidRDefault="000A7E56" w:rsidP="000A7E56">
                      <w:pPr>
                        <w:jc w:val="both"/>
                        <w:rPr>
                          <w:sz w:val="32"/>
                        </w:rPr>
                      </w:pPr>
                    </w:p>
                    <w:p w14:paraId="65F17E21" w14:textId="77777777" w:rsidR="009B6FE2" w:rsidRPr="009B6FE2" w:rsidRDefault="008F76CE" w:rsidP="009B6FE2">
                      <w:pPr>
                        <w:rPr>
                          <w:b/>
                          <w:sz w:val="32"/>
                        </w:rPr>
                      </w:pPr>
                      <w:r w:rsidRPr="009B6FE2">
                        <w:rPr>
                          <w:b/>
                          <w:sz w:val="32"/>
                        </w:rPr>
                        <w:t xml:space="preserve">ASDAN </w:t>
                      </w:r>
                      <w:r w:rsidR="009B6FE2" w:rsidRPr="009B6FE2">
                        <w:rPr>
                          <w:b/>
                          <w:sz w:val="32"/>
                        </w:rPr>
                        <w:t>Awards:</w:t>
                      </w:r>
                    </w:p>
                    <w:p w14:paraId="7C80B497" w14:textId="71045114" w:rsidR="008F76CE" w:rsidRDefault="008F76CE" w:rsidP="009B6FE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Transition challenge gold award (20/21)</w:t>
                      </w:r>
                    </w:p>
                    <w:p w14:paraId="4DA76726" w14:textId="0F815F6E" w:rsidR="00680837" w:rsidRDefault="00680837" w:rsidP="009B6FE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Work Awareness (2021/2022)</w:t>
                      </w:r>
                    </w:p>
                    <w:p w14:paraId="709D07AD" w14:textId="77777777" w:rsidR="008F76CE" w:rsidRDefault="008F76CE" w:rsidP="009B6FE2">
                      <w:pPr>
                        <w:rPr>
                          <w:sz w:val="32"/>
                        </w:rPr>
                      </w:pPr>
                    </w:p>
                    <w:p w14:paraId="533C7DBE" w14:textId="77777777" w:rsidR="008F76CE" w:rsidRDefault="008F76CE" w:rsidP="009B6FE2">
                      <w:pPr>
                        <w:rPr>
                          <w:sz w:val="32"/>
                        </w:rPr>
                      </w:pPr>
                      <w:r w:rsidRPr="009B6FE2">
                        <w:rPr>
                          <w:b/>
                          <w:sz w:val="32"/>
                        </w:rPr>
                        <w:t>Self-organisation</w:t>
                      </w:r>
                      <w:r>
                        <w:rPr>
                          <w:sz w:val="32"/>
                        </w:rPr>
                        <w:t xml:space="preserve"> – locating and collecting equipment and resources</w:t>
                      </w:r>
                    </w:p>
                    <w:p w14:paraId="52B0D2A4" w14:textId="77777777" w:rsidR="008F76CE" w:rsidRDefault="008F76CE" w:rsidP="009B6FE2">
                      <w:pPr>
                        <w:rPr>
                          <w:sz w:val="32"/>
                        </w:rPr>
                      </w:pPr>
                    </w:p>
                    <w:p w14:paraId="648DB7A4" w14:textId="77777777" w:rsidR="008F76CE" w:rsidRDefault="008F76CE" w:rsidP="009B6FE2">
                      <w:pPr>
                        <w:rPr>
                          <w:sz w:val="32"/>
                        </w:rPr>
                      </w:pPr>
                      <w:r w:rsidRPr="009B6FE2">
                        <w:rPr>
                          <w:b/>
                          <w:sz w:val="32"/>
                        </w:rPr>
                        <w:t>Time management</w:t>
                      </w:r>
                      <w:r>
                        <w:rPr>
                          <w:sz w:val="32"/>
                        </w:rPr>
                        <w:t xml:space="preserve"> – following daily schedule and task worklists</w:t>
                      </w:r>
                    </w:p>
                    <w:p w14:paraId="2BCAF528" w14:textId="77777777" w:rsidR="008F76CE" w:rsidRDefault="008F76CE" w:rsidP="009B6FE2">
                      <w:pPr>
                        <w:rPr>
                          <w:sz w:val="32"/>
                        </w:rPr>
                      </w:pPr>
                    </w:p>
                    <w:p w14:paraId="242BCC8F" w14:textId="77777777" w:rsidR="008F76CE" w:rsidRDefault="009B6FE2" w:rsidP="009B6FE2">
                      <w:pPr>
                        <w:rPr>
                          <w:sz w:val="32"/>
                        </w:rPr>
                      </w:pPr>
                      <w:r w:rsidRPr="009B6FE2">
                        <w:rPr>
                          <w:b/>
                          <w:sz w:val="32"/>
                        </w:rPr>
                        <w:t>Interaction and engagement</w:t>
                      </w:r>
                      <w:r>
                        <w:rPr>
                          <w:sz w:val="32"/>
                        </w:rPr>
                        <w:t xml:space="preserve"> - p</w:t>
                      </w:r>
                      <w:r w:rsidR="008F76CE">
                        <w:rPr>
                          <w:sz w:val="32"/>
                        </w:rPr>
                        <w:t>ositive communication and interactions using AAC device</w:t>
                      </w:r>
                    </w:p>
                    <w:p w14:paraId="3F53594C" w14:textId="77777777" w:rsidR="008F76CE" w:rsidRDefault="008F76CE" w:rsidP="009B6FE2">
                      <w:pPr>
                        <w:rPr>
                          <w:sz w:val="32"/>
                        </w:rPr>
                      </w:pPr>
                    </w:p>
                    <w:p w14:paraId="7B95A028" w14:textId="77777777" w:rsidR="008F76CE" w:rsidRDefault="008F76CE" w:rsidP="009B6FE2">
                      <w:pPr>
                        <w:rPr>
                          <w:sz w:val="32"/>
                        </w:rPr>
                      </w:pPr>
                      <w:r w:rsidRPr="0041083F">
                        <w:rPr>
                          <w:b/>
                          <w:sz w:val="32"/>
                        </w:rPr>
                        <w:t>Self-regulation awareness and development</w:t>
                      </w:r>
                      <w:r>
                        <w:rPr>
                          <w:sz w:val="32"/>
                        </w:rPr>
                        <w:t xml:space="preserve"> – sharing space and engaging with others.</w:t>
                      </w:r>
                    </w:p>
                    <w:p w14:paraId="362E1FC9" w14:textId="77777777" w:rsidR="00965FDB" w:rsidRDefault="00965FDB" w:rsidP="009B6FE2">
                      <w:pPr>
                        <w:rPr>
                          <w:sz w:val="32"/>
                        </w:rPr>
                      </w:pPr>
                    </w:p>
                    <w:p w14:paraId="2286223C" w14:textId="77777777" w:rsidR="00965FDB" w:rsidRDefault="0041083F" w:rsidP="009B6FE2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Self Help &amp; I</w:t>
                      </w:r>
                      <w:r w:rsidR="00965FDB" w:rsidRPr="0041083F">
                        <w:rPr>
                          <w:b/>
                          <w:sz w:val="32"/>
                        </w:rPr>
                        <w:t>ndependence</w:t>
                      </w:r>
                      <w:r w:rsidR="00965FDB">
                        <w:rPr>
                          <w:sz w:val="32"/>
                        </w:rPr>
                        <w:t xml:space="preserve"> –</w:t>
                      </w:r>
                      <w:r>
                        <w:rPr>
                          <w:sz w:val="32"/>
                        </w:rPr>
                        <w:t xml:space="preserve"> increased ability in</w:t>
                      </w:r>
                      <w:r w:rsidR="00965FDB">
                        <w:rPr>
                          <w:sz w:val="32"/>
                        </w:rPr>
                        <w:t xml:space="preserve"> fine motor skills</w:t>
                      </w:r>
                    </w:p>
                    <w:p w14:paraId="0EDC24D4" w14:textId="77777777" w:rsidR="008F76CE" w:rsidRDefault="008F76CE" w:rsidP="008F76CE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2E7D8201" w14:textId="77777777" w:rsidR="008F76CE" w:rsidRDefault="008F76CE" w:rsidP="000A7E56">
                      <w:pPr>
                        <w:jc w:val="both"/>
                        <w:rPr>
                          <w:sz w:val="32"/>
                        </w:rPr>
                      </w:pPr>
                    </w:p>
                    <w:p w14:paraId="1FF1218E" w14:textId="77777777" w:rsidR="008F76CE" w:rsidRDefault="008F76CE" w:rsidP="000A7E56">
                      <w:pPr>
                        <w:jc w:val="both"/>
                        <w:rPr>
                          <w:sz w:val="32"/>
                        </w:rPr>
                      </w:pPr>
                    </w:p>
                    <w:p w14:paraId="00A0F91D" w14:textId="77777777" w:rsidR="008F76CE" w:rsidRDefault="008F76CE" w:rsidP="000A7E56">
                      <w:pPr>
                        <w:jc w:val="both"/>
                        <w:rPr>
                          <w:sz w:val="32"/>
                        </w:rPr>
                      </w:pPr>
                    </w:p>
                    <w:p w14:paraId="3A818DAD" w14:textId="77777777" w:rsidR="008F76CE" w:rsidRDefault="008F76CE" w:rsidP="000A7E56">
                      <w:pPr>
                        <w:jc w:val="both"/>
                        <w:rPr>
                          <w:sz w:val="32"/>
                        </w:rPr>
                      </w:pPr>
                    </w:p>
                    <w:p w14:paraId="1724EBE9" w14:textId="77777777" w:rsidR="008F76CE" w:rsidRDefault="008F76CE" w:rsidP="000A7E56">
                      <w:pPr>
                        <w:jc w:val="both"/>
                        <w:rPr>
                          <w:sz w:val="32"/>
                        </w:rPr>
                      </w:pPr>
                    </w:p>
                    <w:p w14:paraId="7E7B0236" w14:textId="77777777" w:rsidR="008F76CE" w:rsidRPr="000A7E56" w:rsidRDefault="008F76CE" w:rsidP="000A7E56">
                      <w:pPr>
                        <w:jc w:val="both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10D724" w14:textId="77777777" w:rsidR="00061326" w:rsidRPr="00061326" w:rsidRDefault="00061326" w:rsidP="00061326"/>
    <w:p w14:paraId="311A4DEE" w14:textId="77777777" w:rsidR="006B0FFF" w:rsidRDefault="00652273" w:rsidP="00061326"/>
    <w:p w14:paraId="592C72BC" w14:textId="77777777" w:rsidR="00061326" w:rsidRDefault="00EB7E01" w:rsidP="0006132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D625EA" wp14:editId="41797672">
                <wp:simplePos x="0" y="0"/>
                <wp:positionH relativeFrom="column">
                  <wp:posOffset>2743200</wp:posOffset>
                </wp:positionH>
                <wp:positionV relativeFrom="paragraph">
                  <wp:posOffset>176530</wp:posOffset>
                </wp:positionV>
                <wp:extent cx="2628900" cy="64198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A983" w14:textId="77777777" w:rsidR="00EB7E01" w:rsidRDefault="000A7E56" w:rsidP="000A7E56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0A7E56">
                              <w:rPr>
                                <w:b/>
                                <w:sz w:val="32"/>
                                <w:u w:val="single"/>
                              </w:rPr>
                              <w:t>Key Stage 4</w:t>
                            </w:r>
                          </w:p>
                          <w:p w14:paraId="3599F69C" w14:textId="77777777" w:rsidR="000A7E56" w:rsidRDefault="000A7E56" w:rsidP="000A7E5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6E96875A" w14:textId="77777777" w:rsidR="008F76CE" w:rsidRPr="000A7E56" w:rsidRDefault="008F76CE" w:rsidP="008F76C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25EA" id="_x0000_s1031" type="#_x0000_t202" style="position:absolute;margin-left:3in;margin-top:13.9pt;width:207pt;height:50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">
                <v:textbox>
                  <w:txbxContent>
                    <w:p w14:paraId="675EA983" w14:textId="77777777" w:rsidR="00EB7E01" w:rsidRDefault="000A7E56" w:rsidP="000A7E56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0A7E56">
                        <w:rPr>
                          <w:b/>
                          <w:sz w:val="32"/>
                          <w:u w:val="single"/>
                        </w:rPr>
                        <w:t>Key Stage 4</w:t>
                      </w:r>
                    </w:p>
                    <w:p w14:paraId="3599F69C" w14:textId="77777777" w:rsidR="000A7E56" w:rsidRDefault="000A7E56" w:rsidP="000A7E56">
                      <w:pPr>
                        <w:jc w:val="both"/>
                        <w:rPr>
                          <w:sz w:val="28"/>
                        </w:rPr>
                      </w:pPr>
                    </w:p>
                    <w:p w14:paraId="6E96875A" w14:textId="77777777" w:rsidR="008F76CE" w:rsidRPr="000A7E56" w:rsidRDefault="008F76CE" w:rsidP="008F76C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N/A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D368E1" w14:textId="77777777" w:rsidR="00061326" w:rsidRPr="00061326" w:rsidRDefault="000A7E56" w:rsidP="0006132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1852930</wp:posOffset>
                </wp:positionV>
                <wp:extent cx="3277870" cy="2589530"/>
                <wp:effectExtent l="0" t="0" r="17780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258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9490A" w14:textId="77777777" w:rsidR="00EB7E01" w:rsidRDefault="000A7E56" w:rsidP="000A7E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A7E56">
                              <w:rPr>
                                <w:b/>
                                <w:sz w:val="32"/>
                                <w:u w:val="single"/>
                              </w:rPr>
                              <w:t>What job?</w:t>
                            </w:r>
                          </w:p>
                          <w:p w14:paraId="2CDA4EB8" w14:textId="77777777" w:rsidR="001128DC" w:rsidRDefault="001128DC" w:rsidP="008F76C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2A3D0EA" w14:textId="1E0957AF" w:rsidR="000A7E56" w:rsidRDefault="008F76CE" w:rsidP="008F76C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Animal Management</w:t>
                            </w:r>
                            <w:r w:rsidR="006C5490">
                              <w:rPr>
                                <w:sz w:val="32"/>
                              </w:rPr>
                              <w:t xml:space="preserve"> </w:t>
                            </w:r>
                            <w:r w:rsidR="00FD1A12">
                              <w:rPr>
                                <w:sz w:val="32"/>
                              </w:rPr>
                              <w:t>2022</w:t>
                            </w:r>
                          </w:p>
                          <w:p w14:paraId="61925109" w14:textId="6EC3A5C4" w:rsidR="00965FDB" w:rsidRDefault="00680837" w:rsidP="001128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Floristry</w:t>
                            </w:r>
                            <w:r w:rsidR="00FD1A12">
                              <w:rPr>
                                <w:sz w:val="32"/>
                              </w:rPr>
                              <w:t xml:space="preserve"> 2021</w:t>
                            </w:r>
                          </w:p>
                          <w:p w14:paraId="67C78D1F" w14:textId="691CAD11" w:rsidR="00AA49F6" w:rsidRDefault="00965FDB" w:rsidP="001128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Baking</w:t>
                            </w:r>
                            <w:r w:rsidR="00FD1A12">
                              <w:rPr>
                                <w:sz w:val="32"/>
                              </w:rPr>
                              <w:t xml:space="preserve"> 2020</w:t>
                            </w:r>
                          </w:p>
                          <w:p w14:paraId="10988F3C" w14:textId="7802CE08" w:rsidR="00AA49F6" w:rsidRDefault="00AA49F6" w:rsidP="00AA49F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Dog Care</w:t>
                            </w:r>
                            <w:r w:rsidR="00652273">
                              <w:rPr>
                                <w:sz w:val="32"/>
                              </w:rPr>
                              <w:t xml:space="preserve"> </w:t>
                            </w:r>
                            <w:r w:rsidR="00652273">
                              <w:rPr>
                                <w:sz w:val="32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  <w:p w14:paraId="1DF57E45" w14:textId="77777777" w:rsidR="008F76CE" w:rsidRDefault="008F76CE" w:rsidP="008F76C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6DF9D0FD" w14:textId="77777777" w:rsidR="008F76CE" w:rsidRDefault="008F76CE" w:rsidP="008F76C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23D37565" w14:textId="77777777" w:rsidR="008F76CE" w:rsidRPr="000A7E56" w:rsidRDefault="008F76CE" w:rsidP="000A7E56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65pt;margin-top:145.9pt;width:258.1pt;height:203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">
                <v:textbox>
                  <w:txbxContent>
                    <w:p w14:paraId="1AE9490A" w14:textId="77777777" w:rsidR="00EB7E01" w:rsidRDefault="000A7E56" w:rsidP="000A7E56">
                      <w:pPr>
                        <w:jc w:val="center"/>
                        <w:rPr>
                          <w:sz w:val="32"/>
                        </w:rPr>
                      </w:pPr>
                      <w:r w:rsidRPr="000A7E56">
                        <w:rPr>
                          <w:b/>
                          <w:sz w:val="32"/>
                          <w:u w:val="single"/>
                        </w:rPr>
                        <w:t>What job?</w:t>
                      </w:r>
                    </w:p>
                    <w:p w14:paraId="2CDA4EB8" w14:textId="77777777" w:rsidR="001128DC" w:rsidRDefault="001128DC" w:rsidP="008F76CE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02A3D0EA" w14:textId="1E0957AF" w:rsidR="000A7E56" w:rsidRDefault="008F76CE" w:rsidP="008F76C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Animal Management</w:t>
                      </w:r>
                      <w:r w:rsidR="006C5490">
                        <w:rPr>
                          <w:sz w:val="32"/>
                        </w:rPr>
                        <w:t xml:space="preserve"> </w:t>
                      </w:r>
                      <w:r w:rsidR="00FD1A12">
                        <w:rPr>
                          <w:sz w:val="32"/>
                        </w:rPr>
                        <w:t>2022</w:t>
                      </w:r>
                    </w:p>
                    <w:p w14:paraId="61925109" w14:textId="6EC3A5C4" w:rsidR="00965FDB" w:rsidRDefault="00680837" w:rsidP="001128D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Floristry</w:t>
                      </w:r>
                      <w:r w:rsidR="00FD1A12">
                        <w:rPr>
                          <w:sz w:val="32"/>
                        </w:rPr>
                        <w:t xml:space="preserve"> 2021</w:t>
                      </w:r>
                    </w:p>
                    <w:p w14:paraId="67C78D1F" w14:textId="691CAD11" w:rsidR="00AA49F6" w:rsidRDefault="00965FDB" w:rsidP="001128D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Baking</w:t>
                      </w:r>
                      <w:r w:rsidR="00FD1A12">
                        <w:rPr>
                          <w:sz w:val="32"/>
                        </w:rPr>
                        <w:t xml:space="preserve"> 2020</w:t>
                      </w:r>
                    </w:p>
                    <w:p w14:paraId="10988F3C" w14:textId="7802CE08" w:rsidR="00AA49F6" w:rsidRDefault="00AA49F6" w:rsidP="00AA49F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Dog Care</w:t>
                      </w:r>
                      <w:r w:rsidR="00652273">
                        <w:rPr>
                          <w:sz w:val="32"/>
                        </w:rPr>
                        <w:t xml:space="preserve"> </w:t>
                      </w:r>
                      <w:r w:rsidR="00652273">
                        <w:rPr>
                          <w:sz w:val="32"/>
                        </w:rPr>
                        <w:t>2020</w:t>
                      </w:r>
                      <w:bookmarkStart w:id="1" w:name="_GoBack"/>
                      <w:bookmarkEnd w:id="1"/>
                    </w:p>
                    <w:p w14:paraId="1DF57E45" w14:textId="77777777" w:rsidR="008F76CE" w:rsidRDefault="008F76CE" w:rsidP="008F76CE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6DF9D0FD" w14:textId="77777777" w:rsidR="008F76CE" w:rsidRDefault="008F76CE" w:rsidP="008F76CE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23D37565" w14:textId="77777777" w:rsidR="008F76CE" w:rsidRPr="000A7E56" w:rsidRDefault="008F76CE" w:rsidP="000A7E56">
                      <w:pPr>
                        <w:jc w:val="both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995680</wp:posOffset>
                </wp:positionV>
                <wp:extent cx="2209800" cy="43053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8964" w14:textId="77777777" w:rsidR="00EB7E01" w:rsidRDefault="000A7E56" w:rsidP="000A7E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A7E56">
                              <w:rPr>
                                <w:b/>
                                <w:sz w:val="32"/>
                                <w:u w:val="single"/>
                              </w:rPr>
                              <w:t>Key Stage 3</w:t>
                            </w:r>
                          </w:p>
                          <w:p w14:paraId="5EA7C221" w14:textId="77777777" w:rsidR="000A7E56" w:rsidRDefault="000A7E56" w:rsidP="000A7E5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64CF4F1E" w14:textId="77777777" w:rsidR="008F76CE" w:rsidRPr="000A7E56" w:rsidRDefault="008F76CE" w:rsidP="008F76C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pt;margin-top:78.4pt;width:174pt;height:33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">
                <v:textbox>
                  <w:txbxContent>
                    <w:p w14:paraId="72D48964" w14:textId="77777777" w:rsidR="00EB7E01" w:rsidRDefault="000A7E56" w:rsidP="000A7E56">
                      <w:pPr>
                        <w:jc w:val="center"/>
                        <w:rPr>
                          <w:sz w:val="32"/>
                        </w:rPr>
                      </w:pPr>
                      <w:r w:rsidRPr="000A7E56">
                        <w:rPr>
                          <w:b/>
                          <w:sz w:val="32"/>
                          <w:u w:val="single"/>
                        </w:rPr>
                        <w:t>Key Stage 3</w:t>
                      </w:r>
                    </w:p>
                    <w:p w14:paraId="5EA7C221" w14:textId="77777777" w:rsidR="000A7E56" w:rsidRDefault="000A7E56" w:rsidP="000A7E56">
                      <w:pPr>
                        <w:jc w:val="both"/>
                        <w:rPr>
                          <w:sz w:val="28"/>
                        </w:rPr>
                      </w:pPr>
                    </w:p>
                    <w:p w14:paraId="64CF4F1E" w14:textId="77777777" w:rsidR="008F76CE" w:rsidRPr="000A7E56" w:rsidRDefault="008F76CE" w:rsidP="008F76C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N/A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E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E1582" wp14:editId="5A4BDD1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4306550" cy="1918970"/>
                <wp:effectExtent l="0" t="19050" r="38100" b="43180"/>
                <wp:wrapSquare wrapText="bothSides"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0" cy="1918970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26634" id="Right Arrow 8" o:spid="_x0000_s1026" type="#_x0000_t13" style="position:absolute;margin-left:0;margin-top:0;width:1126.5pt;height:151.1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" adj="20151" fillcolor="#e7e6e6 [3214]" strokecolor="#1f4d78 [1604]" strokeweight="1pt">
                <w10:wrap type="square" anchorx="margin" anchory="margin"/>
              </v:shape>
            </w:pict>
          </mc:Fallback>
        </mc:AlternateContent>
      </w:r>
    </w:p>
    <w:sectPr w:rsidR="00061326" w:rsidRPr="00061326" w:rsidSect="000A207C">
      <w:headerReference w:type="default" r:id="rId13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2C362" w14:textId="77777777" w:rsidR="000A207C" w:rsidRDefault="000A207C" w:rsidP="000A207C">
      <w:pPr>
        <w:spacing w:after="0" w:line="240" w:lineRule="auto"/>
      </w:pPr>
      <w:r>
        <w:separator/>
      </w:r>
    </w:p>
  </w:endnote>
  <w:endnote w:type="continuationSeparator" w:id="0">
    <w:p w14:paraId="1FDE6B28" w14:textId="77777777" w:rsidR="000A207C" w:rsidRDefault="000A207C" w:rsidP="000A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E4714" w14:textId="77777777" w:rsidR="000A207C" w:rsidRDefault="000A207C" w:rsidP="000A207C">
      <w:pPr>
        <w:spacing w:after="0" w:line="240" w:lineRule="auto"/>
      </w:pPr>
      <w:r>
        <w:separator/>
      </w:r>
    </w:p>
  </w:footnote>
  <w:footnote w:type="continuationSeparator" w:id="0">
    <w:p w14:paraId="47B9AC46" w14:textId="77777777" w:rsidR="000A207C" w:rsidRDefault="000A207C" w:rsidP="000A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5FE3" w14:textId="521E224C" w:rsidR="000A207C" w:rsidRPr="000A207C" w:rsidRDefault="000A207C" w:rsidP="005B0ADE">
    <w:pPr>
      <w:pStyle w:val="Header"/>
      <w:rPr>
        <w:sz w:val="52"/>
        <w:lang w:val="en-US"/>
      </w:rPr>
    </w:pPr>
    <w:r w:rsidRPr="000A207C">
      <w:rPr>
        <w:sz w:val="52"/>
        <w:lang w:val="en-US"/>
      </w:rPr>
      <w:t xml:space="preserve">Individual Careers Pathway </w:t>
    </w:r>
    <w:r w:rsidR="005B0ADE" w:rsidRPr="000A207C">
      <w:rPr>
        <w:sz w:val="52"/>
        <w:lang w:val="en-US"/>
      </w:rPr>
      <w:t>Plan</w:t>
    </w:r>
    <w:r w:rsidR="005B0ADE">
      <w:rPr>
        <w:sz w:val="52"/>
        <w:lang w:val="en-US"/>
      </w:rPr>
      <w:t xml:space="preserve"> - </w:t>
    </w:r>
    <w:r w:rsidR="00E5081D">
      <w:rPr>
        <w:sz w:val="52"/>
        <w:lang w:val="en-US"/>
      </w:rPr>
      <w:t>Jane</w:t>
    </w:r>
    <w:r w:rsidR="005B0ADE">
      <w:rPr>
        <w:sz w:val="5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20D"/>
    <w:multiLevelType w:val="hybridMultilevel"/>
    <w:tmpl w:val="5F3843C2"/>
    <w:lvl w:ilvl="0" w:tplc="E3E46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45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0E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41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6C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04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03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07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2D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6B073D"/>
    <w:multiLevelType w:val="hybridMultilevel"/>
    <w:tmpl w:val="AAF4D17A"/>
    <w:lvl w:ilvl="0" w:tplc="C7F21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E2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E7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E3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46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AE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AAA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06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CC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A530CE5"/>
    <w:multiLevelType w:val="hybridMultilevel"/>
    <w:tmpl w:val="B576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7C"/>
    <w:rsid w:val="00020715"/>
    <w:rsid w:val="00061326"/>
    <w:rsid w:val="000A207C"/>
    <w:rsid w:val="000A7E56"/>
    <w:rsid w:val="001128DC"/>
    <w:rsid w:val="00157793"/>
    <w:rsid w:val="0041083F"/>
    <w:rsid w:val="005B0ADE"/>
    <w:rsid w:val="00652273"/>
    <w:rsid w:val="00680837"/>
    <w:rsid w:val="006C5490"/>
    <w:rsid w:val="008F76CE"/>
    <w:rsid w:val="00934FE6"/>
    <w:rsid w:val="00965FDB"/>
    <w:rsid w:val="009B6FE2"/>
    <w:rsid w:val="009C5919"/>
    <w:rsid w:val="00AA49F6"/>
    <w:rsid w:val="00AB4561"/>
    <w:rsid w:val="00C14B45"/>
    <w:rsid w:val="00CB4686"/>
    <w:rsid w:val="00D81EC0"/>
    <w:rsid w:val="00DF0F90"/>
    <w:rsid w:val="00E5081D"/>
    <w:rsid w:val="00EB7E01"/>
    <w:rsid w:val="00ED7BF5"/>
    <w:rsid w:val="00F02ADC"/>
    <w:rsid w:val="00F65138"/>
    <w:rsid w:val="00F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63D2"/>
  <w15:chartTrackingRefBased/>
  <w15:docId w15:val="{A3DAB948-5154-4DF7-93CF-959475E5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7C"/>
  </w:style>
  <w:style w:type="paragraph" w:styleId="Footer">
    <w:name w:val="footer"/>
    <w:basedOn w:val="Normal"/>
    <w:link w:val="FooterChar"/>
    <w:uiPriority w:val="99"/>
    <w:unhideWhenUsed/>
    <w:rsid w:val="000A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7C"/>
  </w:style>
  <w:style w:type="paragraph" w:styleId="ListParagraph">
    <w:name w:val="List Paragraph"/>
    <w:basedOn w:val="Normal"/>
    <w:uiPriority w:val="34"/>
    <w:qFormat/>
    <w:rsid w:val="0093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8EA9B9C0AF48B5FFB9D071DC3B6B" ma:contentTypeVersion="6" ma:contentTypeDescription="Create a new document." ma:contentTypeScope="" ma:versionID="90f6dbea016bbd8a9d46b35479774bd8">
  <xsd:schema xmlns:xsd="http://www.w3.org/2001/XMLSchema" xmlns:xs="http://www.w3.org/2001/XMLSchema" xmlns:p="http://schemas.microsoft.com/office/2006/metadata/properties" xmlns:ns2="24df20a8-2087-4919-9691-ba252de70c3d" xmlns:ns3="fbb10581-86d4-46bc-8fc5-398649f3c182" targetNamespace="http://schemas.microsoft.com/office/2006/metadata/properties" ma:root="true" ma:fieldsID="b36373fe4ac8bedb6a273c3e2dc420c8" ns2:_="" ns3:_="">
    <xsd:import namespace="24df20a8-2087-4919-9691-ba252de70c3d"/>
    <xsd:import namespace="fbb10581-86d4-46bc-8fc5-398649f3c182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k6b320fcb0b549e6898abf04d028759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f20a8-2087-4919-9691-ba252de70c3d" elementFormDefault="qualified">
    <xsd:import namespace="http://schemas.microsoft.com/office/2006/documentManagement/types"/>
    <xsd:import namespace="http://schemas.microsoft.com/office/infopath/2007/PartnerControls"/>
    <xsd:element name="k6b320fcb0b549e6898abf04d0287596" ma:index="10" nillable="true" ma:taxonomy="true" ma:internalName="k6b320fcb0b549e6898abf04d0287596" ma:taxonomyFieldName="Student_x0020_Document_x0020_Type" ma:displayName="Student Document Type" ma:default="" ma:fieldId="{46b320fc-b0b5-49e6-898a-bf04d0287596}" ma:sspId="c808f0fd-0874-4681-903a-66200320ee5c" ma:termSetId="1e57ec7e-ee9e-447f-83e0-6c738c723c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0581-86d4-46bc-8fc5-398649f3c18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75e06a47-9268-4893-bcfa-fda4643ea7c5" ma:internalName="TaxCatchAll" ma:showField="CatchAllData" ma:web="fbb10581-86d4-46bc-8fc5-398649f3c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b10581-86d4-46bc-8fc5-398649f3c182"/>
    <k6b320fcb0b549e6898abf04d0287596 xmlns="24df20a8-2087-4919-9691-ba252de70c3d">
      <Terms xmlns="http://schemas.microsoft.com/office/infopath/2007/PartnerControls"/>
    </k6b320fcb0b549e6898abf04d0287596>
    <_dlc_DocId xmlns="fbb10581-86d4-46bc-8fc5-398649f3c182">R4MCVFEMFQRW-1739252199-2</_dlc_DocId>
    <_dlc_DocIdUrl xmlns="fbb10581-86d4-46bc-8fc5-398649f3c182">
      <Url>https://portal.seashelltrust.org.uk/student/BattyeSaskia/_layouts/15/DocIdRedir.aspx?ID=R4MCVFEMFQRW-1739252199-2</Url>
      <Description>R4MCVFEMFQRW-1739252199-2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808f0fd-0874-4681-903a-66200320ee5c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930D-E566-4126-8B33-0B8EF362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f20a8-2087-4919-9691-ba252de70c3d"/>
    <ds:schemaRef ds:uri="fbb10581-86d4-46bc-8fc5-398649f3c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123E2-B731-438B-A11D-7A70DA4D0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0CE73-8E1C-4714-B5E5-E0398D4FECF9}">
  <ds:schemaRefs>
    <ds:schemaRef ds:uri="http://schemas.microsoft.com/office/2006/metadata/properties"/>
    <ds:schemaRef ds:uri="24df20a8-2087-4919-9691-ba252de70c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bb10581-86d4-46bc-8fc5-398649f3c18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AD8256-8E5B-4CE2-B431-56F875941BC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28A828-65B5-4281-8F2F-84617A94FB3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C4B0CA6-3A27-4101-9BFC-85906BBF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Seashell Trust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Penlington</dc:creator>
  <cp:keywords/>
  <dc:description/>
  <cp:lastModifiedBy>Sean Penlington</cp:lastModifiedBy>
  <cp:revision>3</cp:revision>
  <dcterms:created xsi:type="dcterms:W3CDTF">2022-07-19T10:39:00Z</dcterms:created>
  <dcterms:modified xsi:type="dcterms:W3CDTF">2022-07-19T10:40:00Z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0x010100A7B28EA9B9C0AF48B5FFB9D071DC3B6B</vt:lpwstr>
  </property>
  <property fmtid="{D5CDD505-2E9C-101B-9397-08002B2CF9AE}" pid="3" name="Document">
    <vt:lpwstr/>
  </property>
  <property fmtid="{D5CDD505-2E9C-101B-9397-08002B2CF9AE}" pid="4" name="_dlc_DocIdItemGuid">
    <vt:lpwstr>32dac401-d351-4fa5-9dfb-2c4978e0a389</vt:lpwstr>
  </property>
  <property fmtid="{D5CDD505-2E9C-101B-9397-08002B2CF9AE}" pid="5" name="Student Document Type">
    <vt:lpwstr/>
  </property>
</Properties>
</file>